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47" w:rsidRDefault="00A85647" w:rsidP="00DF5B92">
      <w:pPr>
        <w:ind w:left="-1134"/>
      </w:pPr>
      <w:bookmarkStart w:id="0" w:name="_GoBack"/>
      <w:bookmarkEnd w:id="0"/>
    </w:p>
    <w:p w:rsidR="00234724" w:rsidRPr="00740BD8" w:rsidRDefault="00234724" w:rsidP="00234724">
      <w:pPr>
        <w:pStyle w:val="Heading10"/>
        <w:shd w:val="clear" w:color="auto" w:fill="auto"/>
        <w:spacing w:before="0"/>
        <w:ind w:right="260"/>
      </w:pPr>
      <w:bookmarkStart w:id="1" w:name="bookmark0"/>
      <w:bookmarkStart w:id="2" w:name="bookmark1"/>
      <w:r w:rsidRPr="00740BD8">
        <w:t>ПОЛОЖЕНИЕ</w:t>
      </w:r>
      <w:bookmarkEnd w:id="1"/>
    </w:p>
    <w:p w:rsidR="00234724" w:rsidRPr="00740BD8" w:rsidRDefault="00234724" w:rsidP="00234724">
      <w:pPr>
        <w:pStyle w:val="Bodytext40"/>
        <w:shd w:val="clear" w:color="auto" w:fill="auto"/>
        <w:spacing w:after="0"/>
        <w:ind w:right="260"/>
      </w:pPr>
      <w:r>
        <w:t>О РЕГИОНАЛЬНОМ ЭТАПЕ КОНКУРСА</w:t>
      </w:r>
      <w:r w:rsidRPr="00740BD8">
        <w:br/>
        <w:t>ЛИТЕРАТУРНОГО ТВОРЧЕСТВА</w:t>
      </w:r>
      <w:r w:rsidRPr="00740BD8">
        <w:br/>
        <w:t>«ЧЕЛОВЕК ДОБРОЙ ВОЛИ»</w:t>
      </w:r>
    </w:p>
    <w:p w:rsidR="009F54F7" w:rsidRDefault="009F54F7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F5B92" w:rsidRPr="00550D82" w:rsidRDefault="00DF5B92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1.ОБЩИЕ ПОЛОЖЕНИЯ</w:t>
      </w:r>
      <w:bookmarkEnd w:id="2"/>
    </w:p>
    <w:p w:rsidR="00234724" w:rsidRDefault="00234724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 проведения регионального этапа Всероссийского конкурса литературного творчества «Человек доброй воли» (далее - Конкурс), систему оценки результатов и определения его победителей и призеров.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проводится Пермским региональным отделением Общероссийской общественной организацией «Всероссийское добровольное пожарное общество» (далее – ПР</w:t>
      </w:r>
      <w:proofErr w:type="gramStart"/>
      <w:r w:rsidR="00DF5B92" w:rsidRPr="009F54F7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9F54F7">
        <w:rPr>
          <w:rFonts w:ascii="Times New Roman" w:hAnsi="Times New Roman" w:cs="Times New Roman"/>
          <w:sz w:val="28"/>
          <w:szCs w:val="28"/>
        </w:rPr>
        <w:t xml:space="preserve"> «ВДПО»), при участии Министерства </w:t>
      </w:r>
      <w:r w:rsidR="00166E4E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9F54F7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DF5B92" w:rsidRPr="00550D82" w:rsidRDefault="009F54F7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 </w:t>
      </w:r>
      <w:r w:rsidR="00DF5B92"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КОНКУРСА</w:t>
      </w:r>
      <w:bookmarkEnd w:id="3"/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 </w:t>
      </w:r>
      <w:r w:rsidR="00DF5B92" w:rsidRPr="00550D82">
        <w:rPr>
          <w:rFonts w:ascii="Times New Roman" w:hAnsi="Times New Roman" w:cs="Times New Roman"/>
          <w:sz w:val="28"/>
          <w:szCs w:val="28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2.2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Создание положительного образа пожарных-добровольцев ВДПО.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2.3 </w:t>
      </w:r>
      <w:r w:rsidR="00DF5B92" w:rsidRPr="00550D82">
        <w:rPr>
          <w:rFonts w:ascii="Times New Roman" w:hAnsi="Times New Roman" w:cs="Times New Roman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2.4 </w:t>
      </w:r>
      <w:r w:rsidR="00DF5B92" w:rsidRPr="00550D82">
        <w:rPr>
          <w:rFonts w:ascii="Times New Roman" w:hAnsi="Times New Roman" w:cs="Times New Roman"/>
          <w:sz w:val="28"/>
          <w:szCs w:val="28"/>
        </w:rPr>
        <w:t>Воспитание и формирование гражданской ответственности в области пожарной безопасности.</w:t>
      </w:r>
    </w:p>
    <w:p w:rsidR="00DF5B92" w:rsidRPr="00550D82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82">
        <w:rPr>
          <w:rFonts w:ascii="Times New Roman" w:hAnsi="Times New Roman" w:cs="Times New Roman"/>
          <w:sz w:val="28"/>
          <w:szCs w:val="28"/>
        </w:rPr>
        <w:t xml:space="preserve"> </w:t>
      </w:r>
      <w:r w:rsidR="009F54F7" w:rsidRPr="009F54F7">
        <w:rPr>
          <w:rFonts w:ascii="Times New Roman" w:hAnsi="Times New Roman" w:cs="Times New Roman"/>
          <w:sz w:val="28"/>
          <w:szCs w:val="28"/>
        </w:rPr>
        <w:t xml:space="preserve">2.5 </w:t>
      </w:r>
      <w:r w:rsidRPr="00550D82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детей и подростков, развития их творческого потенциала.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2.6 </w:t>
      </w:r>
      <w:r w:rsidR="00DF5B92" w:rsidRPr="00550D82">
        <w:rPr>
          <w:rFonts w:ascii="Times New Roman" w:hAnsi="Times New Roman" w:cs="Times New Roman"/>
          <w:sz w:val="28"/>
          <w:szCs w:val="28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2.7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безопасного образа жизни среди детей и юношества.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lastRenderedPageBreak/>
        <w:t xml:space="preserve">2.8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Совершенствование системы обучения детей и подростков правилам и мерам пожарной безопасности, правилам проведения в экстремальных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2.9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2.10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DF5B92" w:rsidRPr="009F54F7" w:rsidRDefault="00DF5B92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УЧАСТНИКИ КОНКУРСА</w:t>
      </w:r>
    </w:p>
    <w:p w:rsidR="00234724" w:rsidRPr="00234724" w:rsidRDefault="00DF5B92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3.1. </w:t>
      </w:r>
      <w:r w:rsidR="00234724" w:rsidRPr="00234724">
        <w:rPr>
          <w:rFonts w:ascii="Times New Roman" w:hAnsi="Times New Roman" w:cs="Times New Roman"/>
          <w:sz w:val="28"/>
          <w:szCs w:val="28"/>
        </w:rPr>
        <w:t>Участниками Конкурса являются учащиеся общеобразовательных организаций, студенты, курсанты, все заинтересованные лица.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34724">
        <w:rPr>
          <w:rFonts w:ascii="Times New Roman" w:hAnsi="Times New Roman" w:cs="Times New Roman"/>
          <w:sz w:val="28"/>
          <w:szCs w:val="28"/>
        </w:rPr>
        <w:t>2 Участники Конкурса подразделяются на две возрастные группы: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13 -15 лет;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15-18 лет.</w:t>
      </w:r>
    </w:p>
    <w:p w:rsidR="00DF5B92" w:rsidRPr="009F54F7" w:rsidRDefault="00234724" w:rsidP="00234724">
      <w:pPr>
        <w:spacing w:line="240" w:lineRule="auto"/>
        <w:ind w:firstLine="709"/>
        <w:jc w:val="both"/>
      </w:pPr>
      <w:r w:rsidRPr="00234724"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предоставления конкурсной работы в Оргкомитет.</w:t>
      </w:r>
    </w:p>
    <w:p w:rsidR="00DF5B92" w:rsidRPr="009F54F7" w:rsidRDefault="009F54F7" w:rsidP="009F54F7">
      <w:pPr>
        <w:widowControl w:val="0"/>
        <w:spacing w:after="27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ПРОВЕДЕНИЯ КОНКУРСА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4.1.</w:t>
      </w:r>
      <w:r w:rsidRPr="00234724">
        <w:rPr>
          <w:rFonts w:ascii="Times New Roman" w:hAnsi="Times New Roman" w:cs="Times New Roman"/>
          <w:sz w:val="28"/>
          <w:szCs w:val="28"/>
        </w:rPr>
        <w:tab/>
        <w:t xml:space="preserve">Региональный этап Конкурса продлится до 30 апреля 2019 г. По результатам регионального этапа, работы победителей примут участие во всероссийском этапе. 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4.2.</w:t>
      </w:r>
      <w:r w:rsidRPr="00234724">
        <w:rPr>
          <w:rFonts w:ascii="Times New Roman" w:hAnsi="Times New Roman" w:cs="Times New Roman"/>
          <w:sz w:val="28"/>
          <w:szCs w:val="28"/>
        </w:rPr>
        <w:tab/>
        <w:t>Конкурс проходит по 3 номинациям: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4.2.1.</w:t>
      </w:r>
      <w:r w:rsidRPr="00234724">
        <w:rPr>
          <w:rFonts w:ascii="Times New Roman" w:hAnsi="Times New Roman" w:cs="Times New Roman"/>
          <w:sz w:val="28"/>
          <w:szCs w:val="28"/>
        </w:rPr>
        <w:tab/>
      </w:r>
      <w:r w:rsidRPr="00234724">
        <w:rPr>
          <w:rFonts w:ascii="Times New Roman" w:hAnsi="Times New Roman" w:cs="Times New Roman"/>
          <w:b/>
          <w:sz w:val="28"/>
          <w:szCs w:val="28"/>
        </w:rPr>
        <w:t>«Проза».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Направления в номинации: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 xml:space="preserve">Рассказ - произведение об одном событии в жизни персонажа, малая форма эпической прозы, соотносимая с повестью, как </w:t>
      </w:r>
      <w:proofErr w:type="gramStart"/>
      <w:r w:rsidRPr="00234724">
        <w:rPr>
          <w:rFonts w:ascii="Times New Roman" w:hAnsi="Times New Roman" w:cs="Times New Roman"/>
          <w:sz w:val="28"/>
          <w:szCs w:val="28"/>
        </w:rPr>
        <w:t>более развернутой</w:t>
      </w:r>
      <w:proofErr w:type="gramEnd"/>
      <w:r w:rsidRPr="00234724">
        <w:rPr>
          <w:rFonts w:ascii="Times New Roman" w:hAnsi="Times New Roman" w:cs="Times New Roman"/>
          <w:sz w:val="28"/>
          <w:szCs w:val="28"/>
        </w:rPr>
        <w:t xml:space="preserve"> формой повествования;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Сказка - литературный жанр, генетически связанный с фольклором, общее название повествовательных произведений исторического и легендарного характера (предания, легенды, сказы);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Повесть - эпическое произведение средней или большой формы, построенное в виде повествования о событиях в их естественной последовательности.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4.2.2.</w:t>
      </w:r>
      <w:r w:rsidRPr="00234724">
        <w:rPr>
          <w:rFonts w:ascii="Times New Roman" w:hAnsi="Times New Roman" w:cs="Times New Roman"/>
          <w:sz w:val="28"/>
          <w:szCs w:val="28"/>
        </w:rPr>
        <w:tab/>
      </w:r>
      <w:r w:rsidRPr="00234724">
        <w:rPr>
          <w:rFonts w:ascii="Times New Roman" w:hAnsi="Times New Roman" w:cs="Times New Roman"/>
          <w:b/>
          <w:sz w:val="28"/>
          <w:szCs w:val="28"/>
        </w:rPr>
        <w:t>«Поэзия».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lastRenderedPageBreak/>
        <w:t>Направления в номинации: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Стихотворение - написанное стихами литературное произведение небольшого объема;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Басня - небольшое произведение с ироническим, сатирическим или нравоучительным содержанием;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Баллада — это лиро-эпическое произведение, т. е. рассказ, изложенный в поэтической форме, исторического, мифического или героического характера. Сюжет баллады обычно заимствуется из фольклора.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4.2.3.</w:t>
      </w:r>
      <w:r w:rsidRPr="00234724">
        <w:rPr>
          <w:rFonts w:ascii="Times New Roman" w:hAnsi="Times New Roman" w:cs="Times New Roman"/>
          <w:sz w:val="28"/>
          <w:szCs w:val="28"/>
        </w:rPr>
        <w:tab/>
      </w:r>
      <w:r w:rsidRPr="00234724">
        <w:rPr>
          <w:rFonts w:ascii="Times New Roman" w:hAnsi="Times New Roman" w:cs="Times New Roman"/>
          <w:b/>
          <w:sz w:val="28"/>
          <w:szCs w:val="28"/>
        </w:rPr>
        <w:t>«Драматургия».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Направления в номинации: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Сценка - это небольшое законченное драматическое произведение для театрального представления, изображающее какой-то отдельный эпизод из жизни.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Сценарий - это литературно-драматическое произведение для создания тематического театрализованно</w:t>
      </w:r>
      <w:r>
        <w:rPr>
          <w:rFonts w:ascii="Times New Roman" w:hAnsi="Times New Roman" w:cs="Times New Roman"/>
          <w:sz w:val="28"/>
          <w:szCs w:val="28"/>
        </w:rPr>
        <w:t>го представления или праздника.</w:t>
      </w:r>
      <w:r w:rsidRPr="00234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 Пьеса, пьеса-сказка - это драматическое произведение, предназначенное для театрального представления.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4.3.</w:t>
      </w:r>
      <w:r w:rsidRPr="00234724">
        <w:rPr>
          <w:rFonts w:ascii="Times New Roman" w:hAnsi="Times New Roman" w:cs="Times New Roman"/>
          <w:sz w:val="28"/>
          <w:szCs w:val="28"/>
        </w:rPr>
        <w:tab/>
        <w:t xml:space="preserve">Конкурсные работы на региональный  этап принимаются </w:t>
      </w:r>
      <w:r w:rsidRPr="00234724">
        <w:rPr>
          <w:rFonts w:ascii="Times New Roman" w:hAnsi="Times New Roman" w:cs="Times New Roman"/>
          <w:b/>
          <w:sz w:val="28"/>
          <w:szCs w:val="28"/>
        </w:rPr>
        <w:t>не позднее 30 апреля</w:t>
      </w:r>
      <w:r w:rsidRPr="00234724">
        <w:rPr>
          <w:rFonts w:ascii="Times New Roman" w:hAnsi="Times New Roman" w:cs="Times New Roman"/>
          <w:sz w:val="28"/>
          <w:szCs w:val="28"/>
        </w:rPr>
        <w:t xml:space="preserve"> в электронном виде на e-</w:t>
      </w:r>
      <w:proofErr w:type="spellStart"/>
      <w:r w:rsidRPr="0023472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34724">
        <w:rPr>
          <w:rFonts w:ascii="Times New Roman" w:hAnsi="Times New Roman" w:cs="Times New Roman"/>
          <w:sz w:val="28"/>
          <w:szCs w:val="28"/>
        </w:rPr>
        <w:t xml:space="preserve">: vdpo59@mail.ru  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Работы, отправленные позже указанного срока, Оргкомитетом не рассматриваются и в Конкурсе не участвуют!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4.4.</w:t>
      </w:r>
      <w:r w:rsidRPr="00234724">
        <w:rPr>
          <w:rFonts w:ascii="Times New Roman" w:hAnsi="Times New Roman" w:cs="Times New Roman"/>
          <w:sz w:val="28"/>
          <w:szCs w:val="28"/>
        </w:rPr>
        <w:tab/>
        <w:t>Для участия в региональном  этапе в Оргкомитет необходимо представить: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заявку по прилагаемой форме (Приложение № 1);</w:t>
      </w:r>
    </w:p>
    <w:p w:rsidR="00DF5B92" w:rsidRPr="009F54F7" w:rsidRDefault="00DF5B92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Конкурсные материалы на региональный этап принимаются по адресу: 6140</w:t>
      </w:r>
      <w:r w:rsidR="009E28DE">
        <w:rPr>
          <w:rFonts w:ascii="Times New Roman" w:hAnsi="Times New Roman" w:cs="Times New Roman"/>
          <w:sz w:val="28"/>
          <w:szCs w:val="28"/>
        </w:rPr>
        <w:t>0</w:t>
      </w:r>
      <w:r w:rsidRPr="009F54F7">
        <w:rPr>
          <w:rFonts w:ascii="Times New Roman" w:hAnsi="Times New Roman" w:cs="Times New Roman"/>
          <w:sz w:val="28"/>
          <w:szCs w:val="28"/>
        </w:rPr>
        <w:t>0, г. Пермь, ул. Максима Горького, 49 (e-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>: vdpo59@mail.ru, контактный телефон: 8(342) 210 -31 - 59, доб. 104, 108).</w:t>
      </w:r>
    </w:p>
    <w:p w:rsidR="00234724" w:rsidRDefault="00234724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34724" w:rsidRDefault="00234724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34724" w:rsidRDefault="00234724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F5B92" w:rsidRPr="009F54F7" w:rsidRDefault="00DF5B92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23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ТЕМАТИКА КОНКУРСНЫХ РАБОТ</w:t>
      </w:r>
    </w:p>
    <w:p w:rsidR="00234724" w:rsidRDefault="00DF5B92" w:rsidP="00234724">
      <w:pPr>
        <w:pStyle w:val="Bodytext20"/>
        <w:numPr>
          <w:ilvl w:val="0"/>
          <w:numId w:val="9"/>
        </w:numPr>
        <w:shd w:val="clear" w:color="auto" w:fill="auto"/>
        <w:tabs>
          <w:tab w:val="left" w:pos="1489"/>
        </w:tabs>
        <w:spacing w:before="0" w:line="326" w:lineRule="exact"/>
        <w:ind w:left="200" w:firstLine="700"/>
      </w:pPr>
      <w:r w:rsidRPr="009F54F7">
        <w:rPr>
          <w:rFonts w:eastAsiaTheme="minorHAnsi"/>
        </w:rPr>
        <w:t xml:space="preserve"> </w:t>
      </w:r>
      <w:bookmarkStart w:id="4" w:name="bookmark4"/>
      <w:r w:rsidR="00234724">
        <w:t>Предупреждение пожаров от шалости детей с огнем.</w:t>
      </w:r>
    </w:p>
    <w:p w:rsidR="00234724" w:rsidRDefault="00234724" w:rsidP="00234724">
      <w:pPr>
        <w:pStyle w:val="Bodytext20"/>
        <w:numPr>
          <w:ilvl w:val="0"/>
          <w:numId w:val="9"/>
        </w:numPr>
        <w:shd w:val="clear" w:color="auto" w:fill="auto"/>
        <w:tabs>
          <w:tab w:val="left" w:pos="1504"/>
        </w:tabs>
        <w:spacing w:before="0" w:line="326" w:lineRule="exact"/>
        <w:ind w:left="200" w:right="160" w:firstLine="700"/>
      </w:pPr>
      <w:r>
        <w:t xml:space="preserve">Действия в условиях пожаров и чрезвычайных ситуаций, </w:t>
      </w:r>
      <w:r>
        <w:lastRenderedPageBreak/>
        <w:t>оказание помощи пострадавшим.</w:t>
      </w:r>
    </w:p>
    <w:p w:rsidR="00234724" w:rsidRDefault="00234724" w:rsidP="00234724">
      <w:pPr>
        <w:pStyle w:val="Bodytext20"/>
        <w:shd w:val="clear" w:color="auto" w:fill="auto"/>
        <w:spacing w:before="0" w:line="326" w:lineRule="exact"/>
        <w:ind w:left="200" w:right="160" w:firstLine="700"/>
      </w:pPr>
      <w:r>
        <w:t xml:space="preserve">5.3 Работа, учеба и быт </w:t>
      </w:r>
      <w:r w:rsidR="00227C28">
        <w:t>профессиональных</w:t>
      </w:r>
      <w:r>
        <w:t xml:space="preserve"> пожарных и спасателей, работников ВДПО, дружин юных пожарных.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606"/>
        </w:tabs>
        <w:spacing w:before="0" w:line="326" w:lineRule="exact"/>
        <w:ind w:left="200" w:firstLine="700"/>
      </w:pPr>
      <w:r>
        <w:t>Пожарно-спасательный спорт.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504"/>
        </w:tabs>
        <w:spacing w:before="0" w:line="331" w:lineRule="exact"/>
        <w:ind w:left="200" w:right="160" w:firstLine="700"/>
      </w:pPr>
      <w: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498"/>
        </w:tabs>
        <w:spacing w:before="0" w:line="331" w:lineRule="exact"/>
        <w:ind w:left="200" w:firstLine="700"/>
      </w:pPr>
      <w:r>
        <w:t>История ВДПО.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504"/>
        </w:tabs>
        <w:spacing w:before="0" w:line="331" w:lineRule="exact"/>
        <w:ind w:left="200" w:right="160" w:firstLine="700"/>
      </w:pPr>
      <w:r>
        <w:t>Современная противопожарная и спасательная техника и перспективы ее развития.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499"/>
        </w:tabs>
        <w:spacing w:before="0" w:line="326" w:lineRule="exact"/>
        <w:ind w:left="200" w:right="160" w:firstLine="700"/>
      </w:pPr>
      <w:r>
        <w:t>Нарушения правил пожарной безопасности, являющиеся причинами возникновения пожаров.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606"/>
        </w:tabs>
        <w:spacing w:before="0" w:line="326" w:lineRule="exact"/>
        <w:ind w:left="200" w:firstLine="700"/>
      </w:pPr>
      <w:r>
        <w:t>Героические действия пожарных-добровольцев.</w:t>
      </w:r>
    </w:p>
    <w:p w:rsidR="00234724" w:rsidRDefault="00234724" w:rsidP="00234724">
      <w:pPr>
        <w:pStyle w:val="Bodytext20"/>
        <w:numPr>
          <w:ilvl w:val="0"/>
          <w:numId w:val="10"/>
        </w:numPr>
        <w:shd w:val="clear" w:color="auto" w:fill="auto"/>
        <w:tabs>
          <w:tab w:val="left" w:pos="1628"/>
        </w:tabs>
        <w:spacing w:before="0" w:after="277" w:line="326" w:lineRule="exact"/>
        <w:ind w:left="200" w:firstLine="700"/>
      </w:pPr>
      <w:r>
        <w:t>Реклама и юмор в пожарном и спасательном деле.</w:t>
      </w:r>
    </w:p>
    <w:p w:rsidR="00DF5B92" w:rsidRPr="009F54F7" w:rsidRDefault="009F54F7" w:rsidP="002347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bookmarkEnd w:id="4"/>
      <w:r w:rsidR="0023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КОНКУРСНЫМ РАБОТАМ</w:t>
      </w:r>
    </w:p>
    <w:p w:rsidR="00234724" w:rsidRPr="00234724" w:rsidRDefault="009F54F7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bookmarkStart w:id="5" w:name="bookmark5"/>
      <w:r w:rsidR="00234724" w:rsidRPr="00234724">
        <w:rPr>
          <w:rFonts w:ascii="Times New Roman" w:hAnsi="Times New Roman" w:cs="Times New Roman"/>
          <w:sz w:val="28"/>
          <w:szCs w:val="28"/>
        </w:rPr>
        <w:t xml:space="preserve">Конкурсные работы должны быть напечатаны на русском языке в 14 кегле шрифта </w:t>
      </w:r>
      <w:proofErr w:type="spellStart"/>
      <w:r w:rsidR="00234724" w:rsidRPr="0023472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34724" w:rsidRPr="00234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724" w:rsidRPr="0023472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234724" w:rsidRPr="00234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724" w:rsidRPr="0023472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234724" w:rsidRPr="00234724">
        <w:rPr>
          <w:rFonts w:ascii="Times New Roman" w:hAnsi="Times New Roman" w:cs="Times New Roman"/>
          <w:sz w:val="28"/>
          <w:szCs w:val="28"/>
        </w:rPr>
        <w:t>. В тексте не допускается сокращение наименовани</w:t>
      </w:r>
      <w:r w:rsidR="00234724">
        <w:rPr>
          <w:rFonts w:ascii="Times New Roman" w:hAnsi="Times New Roman" w:cs="Times New Roman"/>
          <w:sz w:val="28"/>
          <w:szCs w:val="28"/>
        </w:rPr>
        <w:t>й, за исключением общепринятых.</w:t>
      </w:r>
      <w:r w:rsidR="00234724" w:rsidRPr="00234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6.2.</w:t>
      </w:r>
      <w:r w:rsidRPr="00234724">
        <w:rPr>
          <w:rFonts w:ascii="Times New Roman" w:hAnsi="Times New Roman" w:cs="Times New Roman"/>
          <w:sz w:val="28"/>
          <w:szCs w:val="28"/>
        </w:rPr>
        <w:tab/>
        <w:t>На Конкурс принимаются работы только по объявленной тематике.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От одного автора принимается только одна работа. При коллективном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724">
        <w:rPr>
          <w:rFonts w:ascii="Times New Roman" w:hAnsi="Times New Roman" w:cs="Times New Roman"/>
          <w:sz w:val="28"/>
          <w:szCs w:val="28"/>
        </w:rPr>
        <w:t>творчестве авторами могут быть не более двух человек.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6.3.</w:t>
      </w:r>
      <w:r w:rsidRPr="00234724">
        <w:rPr>
          <w:rFonts w:ascii="Times New Roman" w:hAnsi="Times New Roman" w:cs="Times New Roman"/>
          <w:sz w:val="28"/>
          <w:szCs w:val="28"/>
        </w:rPr>
        <w:tab/>
        <w:t>Конкурсные работы отправляются отдельным файлом, а не в одном файле с заявкой.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6.4.</w:t>
      </w:r>
      <w:r w:rsidRPr="00234724">
        <w:rPr>
          <w:rFonts w:ascii="Times New Roman" w:hAnsi="Times New Roman" w:cs="Times New Roman"/>
          <w:sz w:val="28"/>
          <w:szCs w:val="28"/>
        </w:rPr>
        <w:tab/>
        <w:t>Работы, представленные на Конкурс, не рецензируются и авторам не возвращаются. Они могут быть использованы на различных мероприятиях в качестве литературного материала. Публичная демонстрация представленных на Конкурс работ осуществляется с обязательным упоминанием имени автора. Участие в Конкурсе означает согласие с условиями Конкурса.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6.5.</w:t>
      </w:r>
      <w:r w:rsidRPr="00234724">
        <w:rPr>
          <w:rFonts w:ascii="Times New Roman" w:hAnsi="Times New Roman" w:cs="Times New Roman"/>
          <w:sz w:val="28"/>
          <w:szCs w:val="28"/>
        </w:rPr>
        <w:tab/>
        <w:t>Конкурсные работы и заявки, не соответствующие требованиям и тематике Конкурса, Оргкомит</w:t>
      </w:r>
      <w:r>
        <w:rPr>
          <w:rFonts w:ascii="Times New Roman" w:hAnsi="Times New Roman" w:cs="Times New Roman"/>
          <w:sz w:val="28"/>
          <w:szCs w:val="28"/>
        </w:rPr>
        <w:t>етом и жюри не рассматриваются.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34724">
        <w:rPr>
          <w:rFonts w:ascii="Times New Roman" w:hAnsi="Times New Roman" w:cs="Times New Roman"/>
          <w:sz w:val="28"/>
          <w:szCs w:val="28"/>
        </w:rPr>
        <w:t>.</w:t>
      </w:r>
      <w:r w:rsidRPr="00234724">
        <w:rPr>
          <w:rFonts w:ascii="Times New Roman" w:hAnsi="Times New Roman" w:cs="Times New Roman"/>
          <w:sz w:val="28"/>
          <w:szCs w:val="28"/>
        </w:rPr>
        <w:tab/>
      </w:r>
      <w:r w:rsidRPr="00227C28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 по номинациям: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6.6.1.</w:t>
      </w:r>
      <w:r w:rsidRPr="00234724">
        <w:rPr>
          <w:rFonts w:ascii="Times New Roman" w:hAnsi="Times New Roman" w:cs="Times New Roman"/>
          <w:sz w:val="28"/>
          <w:szCs w:val="28"/>
        </w:rPr>
        <w:tab/>
        <w:t>Объем работ в Номинации «Проза» составляет: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рассказ, сказка - не более 5 страниц печатного текста;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повесть - не более 15 страниц печатного текста.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6.6.2.</w:t>
      </w:r>
      <w:r w:rsidRPr="00234724">
        <w:rPr>
          <w:rFonts w:ascii="Times New Roman" w:hAnsi="Times New Roman" w:cs="Times New Roman"/>
          <w:sz w:val="28"/>
          <w:szCs w:val="28"/>
        </w:rPr>
        <w:tab/>
        <w:t>Объем работ в Номинации «Поэзия» составляет: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стихотворение, басня - не более 2 страниц печатного текста;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баллада - не более 5 страниц печатного текста.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6.6.3.</w:t>
      </w:r>
      <w:r w:rsidRPr="00234724">
        <w:rPr>
          <w:rFonts w:ascii="Times New Roman" w:hAnsi="Times New Roman" w:cs="Times New Roman"/>
          <w:sz w:val="28"/>
          <w:szCs w:val="28"/>
        </w:rPr>
        <w:tab/>
        <w:t>Объем работ в Номинации «Драматургия» составляет: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сценка - не более 3 страниц печатного текста;</w:t>
      </w:r>
    </w:p>
    <w:p w:rsidR="00234724" w:rsidRPr="00234724" w:rsidRDefault="00234724" w:rsidP="002347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сценарий - не более 7 страниц печатного текста;</w:t>
      </w:r>
    </w:p>
    <w:p w:rsidR="00227C28" w:rsidRDefault="00234724" w:rsidP="002347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34724">
        <w:rPr>
          <w:rFonts w:ascii="Times New Roman" w:hAnsi="Times New Roman" w:cs="Times New Roman"/>
          <w:sz w:val="28"/>
          <w:szCs w:val="28"/>
        </w:rPr>
        <w:t>-</w:t>
      </w:r>
      <w:r w:rsidRPr="00234724">
        <w:rPr>
          <w:rFonts w:ascii="Times New Roman" w:hAnsi="Times New Roman" w:cs="Times New Roman"/>
          <w:sz w:val="28"/>
          <w:szCs w:val="28"/>
        </w:rPr>
        <w:tab/>
        <w:t>пьеса, пьеса-сказка - не более 15 страниц печатного текста.</w:t>
      </w:r>
      <w:r w:rsidR="009F54F7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DF5B92" w:rsidRPr="009F54F7" w:rsidRDefault="00227C28" w:rsidP="00227C2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7.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</w:t>
      </w:r>
      <w:bookmarkEnd w:id="5"/>
    </w:p>
    <w:p w:rsidR="00227C28" w:rsidRPr="00227C28" w:rsidRDefault="009F54F7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bookmarkStart w:id="6" w:name="bookmark6"/>
      <w:r w:rsidR="00227C28">
        <w:rPr>
          <w:rFonts w:ascii="Times New Roman" w:hAnsi="Times New Roman" w:cs="Times New Roman"/>
          <w:sz w:val="28"/>
          <w:szCs w:val="28"/>
        </w:rPr>
        <w:t xml:space="preserve">    </w:t>
      </w:r>
      <w:r w:rsidR="00227C28" w:rsidRPr="00227C28">
        <w:rPr>
          <w:rFonts w:ascii="Times New Roman" w:hAnsi="Times New Roman" w:cs="Times New Roman"/>
          <w:sz w:val="28"/>
          <w:szCs w:val="28"/>
        </w:rPr>
        <w:t>Соответствие заявленной теме.</w:t>
      </w:r>
    </w:p>
    <w:p w:rsidR="00227C28" w:rsidRP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28">
        <w:rPr>
          <w:rFonts w:ascii="Times New Roman" w:hAnsi="Times New Roman" w:cs="Times New Roman"/>
          <w:sz w:val="28"/>
          <w:szCs w:val="28"/>
        </w:rPr>
        <w:t>7.2.</w:t>
      </w:r>
      <w:r w:rsidRPr="00227C28">
        <w:rPr>
          <w:rFonts w:ascii="Times New Roman" w:hAnsi="Times New Roman" w:cs="Times New Roman"/>
          <w:sz w:val="28"/>
          <w:szCs w:val="28"/>
        </w:rPr>
        <w:tab/>
        <w:t>Актуальность и значимость темы.</w:t>
      </w:r>
    </w:p>
    <w:p w:rsidR="00227C28" w:rsidRP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28">
        <w:rPr>
          <w:rFonts w:ascii="Times New Roman" w:hAnsi="Times New Roman" w:cs="Times New Roman"/>
          <w:sz w:val="28"/>
          <w:szCs w:val="28"/>
        </w:rPr>
        <w:t>7.2.</w:t>
      </w:r>
      <w:r w:rsidRPr="00227C28">
        <w:rPr>
          <w:rFonts w:ascii="Times New Roman" w:hAnsi="Times New Roman" w:cs="Times New Roman"/>
          <w:sz w:val="28"/>
          <w:szCs w:val="28"/>
        </w:rPr>
        <w:tab/>
        <w:t>Новизна и оригинальность подачи материала.</w:t>
      </w:r>
    </w:p>
    <w:p w:rsidR="00227C28" w:rsidRP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28">
        <w:rPr>
          <w:rFonts w:ascii="Times New Roman" w:hAnsi="Times New Roman" w:cs="Times New Roman"/>
          <w:sz w:val="28"/>
          <w:szCs w:val="28"/>
        </w:rPr>
        <w:t>7.3.</w:t>
      </w:r>
      <w:r w:rsidRPr="00227C28">
        <w:rPr>
          <w:rFonts w:ascii="Times New Roman" w:hAnsi="Times New Roman" w:cs="Times New Roman"/>
          <w:sz w:val="28"/>
          <w:szCs w:val="28"/>
        </w:rPr>
        <w:tab/>
        <w:t>Аргументированность изложения и глубина раскрытия темы.</w:t>
      </w:r>
    </w:p>
    <w:p w:rsidR="00227C28" w:rsidRP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28">
        <w:rPr>
          <w:rFonts w:ascii="Times New Roman" w:hAnsi="Times New Roman" w:cs="Times New Roman"/>
          <w:sz w:val="28"/>
          <w:szCs w:val="28"/>
        </w:rPr>
        <w:t>7.4.</w:t>
      </w:r>
      <w:r w:rsidRPr="00227C28">
        <w:rPr>
          <w:rFonts w:ascii="Times New Roman" w:hAnsi="Times New Roman" w:cs="Times New Roman"/>
          <w:sz w:val="28"/>
          <w:szCs w:val="28"/>
        </w:rPr>
        <w:tab/>
        <w:t>Выразительность, точность и доступность языка изложения.</w:t>
      </w:r>
    </w:p>
    <w:p w:rsid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28">
        <w:rPr>
          <w:rFonts w:ascii="Times New Roman" w:hAnsi="Times New Roman" w:cs="Times New Roman"/>
          <w:sz w:val="28"/>
          <w:szCs w:val="28"/>
        </w:rPr>
        <w:t>7.5.</w:t>
      </w:r>
      <w:r w:rsidRPr="00227C28">
        <w:rPr>
          <w:rFonts w:ascii="Times New Roman" w:hAnsi="Times New Roman" w:cs="Times New Roman"/>
          <w:sz w:val="28"/>
          <w:szCs w:val="28"/>
        </w:rPr>
        <w:tab/>
        <w:t>Высокий уровень мастерства, художественный вкус.</w:t>
      </w:r>
    </w:p>
    <w:bookmarkEnd w:id="6"/>
    <w:p w:rsidR="00227C28" w:rsidRDefault="00227C28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F5B92" w:rsidRPr="00EC4E7B" w:rsidRDefault="00EC4E7B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8.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РУКОВОДСТВО КОНКУРСОМ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DF5B92" w:rsidRPr="00EC4E7B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 ПР</w:t>
      </w:r>
      <w:proofErr w:type="gramStart"/>
      <w:r w:rsidR="00DF5B92" w:rsidRPr="00EC4E7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EC4E7B">
        <w:rPr>
          <w:rFonts w:ascii="Times New Roman" w:hAnsi="Times New Roman" w:cs="Times New Roman"/>
          <w:sz w:val="28"/>
          <w:szCs w:val="28"/>
        </w:rPr>
        <w:t xml:space="preserve"> «ВДПО», Министерства </w:t>
      </w:r>
      <w:r w:rsidR="00166E4E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Для организации и проведения муниципального этапа Конкурса формируются Оргкомитеты и жюри на местах, куда входят представители ВДПО и представители других заинтересованных организаций.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На основе данного Положения разрабатываются Положения о муниципальном этапе Конкурса.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</w:t>
      </w:r>
      <w:r w:rsidR="00DF5B92" w:rsidRPr="00DF5B92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осуществляет общее руководство организацией и проведением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утверждает состав жюри этапов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принимает конкурсные материалы;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время и место проведения регионального этапа (финала);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информирует о ходе проведения Конкурса и его итогах на сайте </w:t>
      </w:r>
      <w:hyperlink r:id="rId7" w:history="1">
        <w:r w:rsidR="00DF5B92" w:rsidRPr="00DF5B92">
          <w:rPr>
            <w:rFonts w:ascii="Times New Roman" w:hAnsi="Times New Roman" w:cs="Times New Roman"/>
            <w:sz w:val="28"/>
            <w:szCs w:val="28"/>
          </w:rPr>
          <w:t>www.vdpo59.ru</w:t>
        </w:r>
      </w:hyperlink>
      <w:r w:rsidR="00093C97">
        <w:rPr>
          <w:rFonts w:ascii="Times New Roman" w:hAnsi="Times New Roman" w:cs="Times New Roman"/>
          <w:sz w:val="28"/>
          <w:szCs w:val="28"/>
        </w:rPr>
        <w:t>.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DF5B92" w:rsidRPr="00DF5B92"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проводит оценку конкурсных работ (выступлений) в соответствии с критериями;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кандидатуры победителя и призеров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 отсутствии работ (выступлений), заслуживающих поощрения, не присуждать призовые места;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EC4E7B">
        <w:rPr>
          <w:rFonts w:ascii="Times New Roman" w:hAnsi="Times New Roman" w:cs="Times New Roman"/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DF5B92" w:rsidRDefault="00DF5B92" w:rsidP="009F54F7"/>
    <w:p w:rsidR="00DF5B92" w:rsidRPr="009F54F7" w:rsidRDefault="00EC4E7B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9.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ПОДВЕДЕНИЕ ИТОГОВ</w:t>
      </w:r>
    </w:p>
    <w:p w:rsidR="00227C28" w:rsidRP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27C28">
        <w:rPr>
          <w:rFonts w:ascii="Times New Roman" w:hAnsi="Times New Roman" w:cs="Times New Roman"/>
          <w:sz w:val="28"/>
          <w:szCs w:val="28"/>
        </w:rPr>
        <w:t>.1.</w:t>
      </w:r>
      <w:r w:rsidRPr="00227C28">
        <w:rPr>
          <w:rFonts w:ascii="Times New Roman" w:hAnsi="Times New Roman" w:cs="Times New Roman"/>
          <w:sz w:val="28"/>
          <w:szCs w:val="28"/>
        </w:rPr>
        <w:tab/>
        <w:t>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227C28" w:rsidRDefault="00227C28" w:rsidP="00227C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27C28">
        <w:rPr>
          <w:rFonts w:ascii="Times New Roman" w:hAnsi="Times New Roman" w:cs="Times New Roman"/>
          <w:sz w:val="28"/>
          <w:szCs w:val="28"/>
        </w:rPr>
        <w:t>.2.</w:t>
      </w:r>
      <w:r w:rsidRPr="00227C28">
        <w:rPr>
          <w:rFonts w:ascii="Times New Roman" w:hAnsi="Times New Roman" w:cs="Times New Roman"/>
          <w:sz w:val="28"/>
          <w:szCs w:val="28"/>
        </w:rPr>
        <w:tab/>
        <w:t>Победители и призеры награждаются грамотами, ценными и памятными подарками. Результаты Конкурса публикуются на сайте ПР</w:t>
      </w:r>
      <w:proofErr w:type="gramStart"/>
      <w:r w:rsidRPr="00227C28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227C28">
        <w:rPr>
          <w:rFonts w:ascii="Times New Roman" w:hAnsi="Times New Roman" w:cs="Times New Roman"/>
          <w:sz w:val="28"/>
          <w:szCs w:val="28"/>
        </w:rPr>
        <w:t xml:space="preserve"> «ВДПО».</w:t>
      </w:r>
    </w:p>
    <w:p w:rsidR="00DF5B92" w:rsidRPr="009F54F7" w:rsidRDefault="00DF5B92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11.  ФИНАНСИРОВАНИЕ КОНКУРСА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DF5B92" w:rsidRPr="008A548E" w:rsidRDefault="008A548E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A548E">
        <w:rPr>
          <w:rFonts w:ascii="Times New Roman" w:hAnsi="Times New Roman" w:cs="Times New Roman"/>
          <w:sz w:val="28"/>
          <w:szCs w:val="28"/>
        </w:rPr>
        <w:t xml:space="preserve">Положение разработала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A548E">
        <w:rPr>
          <w:rFonts w:ascii="Times New Roman" w:hAnsi="Times New Roman" w:cs="Times New Roman"/>
          <w:sz w:val="28"/>
          <w:szCs w:val="28"/>
        </w:rPr>
        <w:t>аместитель начальника отдела социально-ориентированной деятельности Пермского регионального отделения ВДПО – Волкова Анна Евгеньевна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F5B92" w:rsidRPr="008A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2A6"/>
    <w:multiLevelType w:val="multilevel"/>
    <w:tmpl w:val="E5A6B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05E22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558D6"/>
    <w:multiLevelType w:val="multilevel"/>
    <w:tmpl w:val="A2E0E4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338252A"/>
    <w:multiLevelType w:val="multilevel"/>
    <w:tmpl w:val="01BE38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6001D9"/>
    <w:multiLevelType w:val="multilevel"/>
    <w:tmpl w:val="3000D4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1B5899"/>
    <w:multiLevelType w:val="multilevel"/>
    <w:tmpl w:val="49686A46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0104DC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DB67B1"/>
    <w:multiLevelType w:val="hybridMultilevel"/>
    <w:tmpl w:val="85F2246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F659B"/>
    <w:multiLevelType w:val="hybridMultilevel"/>
    <w:tmpl w:val="3C8C1A7C"/>
    <w:lvl w:ilvl="0" w:tplc="1B3E9A7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460F7"/>
    <w:multiLevelType w:val="multilevel"/>
    <w:tmpl w:val="4912951E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92"/>
    <w:rsid w:val="00093C97"/>
    <w:rsid w:val="00166E4E"/>
    <w:rsid w:val="00227C28"/>
    <w:rsid w:val="00234724"/>
    <w:rsid w:val="005B3256"/>
    <w:rsid w:val="008A548E"/>
    <w:rsid w:val="009E28DE"/>
    <w:rsid w:val="009F54F7"/>
    <w:rsid w:val="00A85647"/>
    <w:rsid w:val="00AF6032"/>
    <w:rsid w:val="00DF5B92"/>
    <w:rsid w:val="00E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2347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2347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34724"/>
    <w:pPr>
      <w:widowControl w:val="0"/>
      <w:shd w:val="clear" w:color="auto" w:fill="FFFFFF"/>
      <w:spacing w:before="48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234724"/>
    <w:pPr>
      <w:widowControl w:val="0"/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rsid w:val="002347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34724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2347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2347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34724"/>
    <w:pPr>
      <w:widowControl w:val="0"/>
      <w:shd w:val="clear" w:color="auto" w:fill="FFFFFF"/>
      <w:spacing w:before="48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234724"/>
    <w:pPr>
      <w:widowControl w:val="0"/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rsid w:val="002347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34724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dpo5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A9D86-92E4-4A8F-89FF-3C688CE0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EditorSite</cp:lastModifiedBy>
  <cp:revision>7</cp:revision>
  <cp:lastPrinted>2019-01-31T05:30:00Z</cp:lastPrinted>
  <dcterms:created xsi:type="dcterms:W3CDTF">2019-01-16T05:58:00Z</dcterms:created>
  <dcterms:modified xsi:type="dcterms:W3CDTF">2019-01-31T08:02:00Z</dcterms:modified>
</cp:coreProperties>
</file>