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F5" w:rsidRDefault="00292482">
      <w:pPr>
        <w:pStyle w:val="21"/>
        <w:shd w:val="clear" w:color="auto" w:fill="auto"/>
        <w:ind w:firstLine="0"/>
      </w:pPr>
      <w:proofErr w:type="gramStart"/>
      <w:r>
        <w:t>Программа и учебно-тематический план для обучения по охране труда руководителей и специалистов предприятий, организаций, учреж</w:t>
      </w:r>
      <w:r w:rsidR="00794A1E">
        <w:t>дений разработаны ПМО ПКО ООО «ВДПО»</w:t>
      </w:r>
      <w:r>
        <w:t xml:space="preserve"> на основании типовой программы по охране труда, в целях реализации требований Трудового кодекса РФ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РФ и Министерства образования РФ</w:t>
      </w:r>
      <w:proofErr w:type="gramEnd"/>
      <w:r>
        <w:t xml:space="preserve"> от 13.01.2003 г. № 1/29.</w:t>
      </w:r>
    </w:p>
    <w:p w:rsidR="00117BF5" w:rsidRDefault="00292482">
      <w:pPr>
        <w:pStyle w:val="21"/>
        <w:shd w:val="clear" w:color="auto" w:fill="auto"/>
        <w:ind w:firstLine="420"/>
      </w:pPr>
      <w:r>
        <w:t>Рабочая программа рассчитана на 40 часа и состоит из 4 разделов.</w:t>
      </w:r>
    </w:p>
    <w:p w:rsidR="00117BF5" w:rsidRDefault="00292482">
      <w:pPr>
        <w:pStyle w:val="21"/>
        <w:shd w:val="clear" w:color="auto" w:fill="auto"/>
        <w:ind w:firstLine="420"/>
      </w:pPr>
      <w:r>
        <w:t>Форма обучения и режим занятий: стандартный — 5 дней по 8 академических часов в день (с отрывом от производства);</w:t>
      </w:r>
    </w:p>
    <w:p w:rsidR="00117BF5" w:rsidRDefault="00292482">
      <w:pPr>
        <w:pStyle w:val="21"/>
        <w:shd w:val="clear" w:color="auto" w:fill="auto"/>
        <w:ind w:firstLine="420"/>
      </w:pPr>
      <w:r>
        <w:t>Договорной - 1 день 8 академических часов (с отрывом от производства), 32 часа самоподготовки.</w:t>
      </w:r>
    </w:p>
    <w:p w:rsidR="00117BF5" w:rsidRDefault="00292482">
      <w:pPr>
        <w:pStyle w:val="21"/>
        <w:shd w:val="clear" w:color="auto" w:fill="auto"/>
        <w:ind w:firstLine="420"/>
      </w:pPr>
      <w:r>
        <w:t>Цель: Приобретение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117BF5" w:rsidRDefault="00292482">
      <w:pPr>
        <w:pStyle w:val="21"/>
        <w:shd w:val="clear" w:color="auto" w:fill="auto"/>
        <w:ind w:firstLine="0"/>
      </w:pPr>
      <w:r>
        <w:t>Категория слушателей:</w:t>
      </w:r>
    </w:p>
    <w:p w:rsidR="00117BF5" w:rsidRDefault="00292482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</w:pPr>
      <w:r>
        <w:t>Руководители организаций, в том числе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</w:t>
      </w:r>
    </w:p>
    <w:p w:rsidR="00117BF5" w:rsidRDefault="00292482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  <w:jc w:val="left"/>
      </w:pPr>
      <w:r>
        <w:t>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</w:t>
      </w:r>
    </w:p>
    <w:p w:rsidR="00117BF5" w:rsidRDefault="00292482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</w:pPr>
      <w:r>
        <w:t>Специалисты служб охраны труда, работники, на которых работодателем возложены обязанности организации работы по охране труда;</w:t>
      </w:r>
    </w:p>
    <w:p w:rsidR="00117BF5" w:rsidRDefault="00292482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</w:pPr>
      <w:r>
        <w:t>Члены комитетов (комиссий) по охране труда;</w:t>
      </w:r>
    </w:p>
    <w:p w:rsidR="00117BF5" w:rsidRDefault="00292482" w:rsidP="00755DA0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</w:pPr>
      <w: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117BF5" w:rsidRDefault="00292482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</w:pPr>
      <w:r>
        <w:t>Педагогические работники образовательных учреждений начального профессионального образования и дополнительного образования</w:t>
      </w:r>
      <w:r w:rsidR="00F96774">
        <w:t xml:space="preserve"> </w:t>
      </w:r>
      <w:r>
        <w:t>- преподаватели дисциплин «охрана труда», «безопасной жизнедеятельности», «безопасности технологических процессов и производств», а также организаторы и руководители производственной практики обучающихся;</w:t>
      </w:r>
    </w:p>
    <w:p w:rsidR="00117BF5" w:rsidRDefault="00292482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</w:pPr>
      <w:r>
        <w:t>Члены комиссий по проверке знаний требований охраны труда;</w:t>
      </w:r>
    </w:p>
    <w:p w:rsidR="00117BF5" w:rsidRDefault="00292482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ind w:firstLine="420"/>
      </w:pPr>
      <w:r>
        <w:t>Группы смешанного состава.</w:t>
      </w:r>
    </w:p>
    <w:p w:rsidR="00117BF5" w:rsidRDefault="00292482">
      <w:pPr>
        <w:pStyle w:val="21"/>
        <w:shd w:val="clear" w:color="auto" w:fill="auto"/>
        <w:ind w:firstLine="420"/>
      </w:pPr>
      <w:r>
        <w:t xml:space="preserve">В результате </w:t>
      </w:r>
      <w:proofErr w:type="gramStart"/>
      <w:r>
        <w:t>обучения по охране</w:t>
      </w:r>
      <w:proofErr w:type="gramEnd"/>
      <w:r>
        <w:t xml:space="preserve"> труда слушатели приобретают знания об основах охраны труда, основах управления охраной труда в организации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117BF5" w:rsidRDefault="00292482">
      <w:pPr>
        <w:pStyle w:val="21"/>
        <w:shd w:val="clear" w:color="auto" w:fill="auto"/>
        <w:ind w:firstLine="420"/>
        <w:sectPr w:rsidR="00117BF5">
          <w:footerReference w:type="default" r:id="rId8"/>
          <w:headerReference w:type="first" r:id="rId9"/>
          <w:footerReference w:type="first" r:id="rId10"/>
          <w:pgSz w:w="11900" w:h="16840"/>
          <w:pgMar w:top="1349" w:right="528" w:bottom="1349" w:left="1253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По окончании курса проводится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и слушателям выдаются удостоверения установленного образца.</w:t>
      </w:r>
    </w:p>
    <w:p w:rsidR="00117BF5" w:rsidRDefault="00292482">
      <w:pPr>
        <w:pStyle w:val="40"/>
        <w:shd w:val="clear" w:color="auto" w:fill="auto"/>
        <w:spacing w:line="288" w:lineRule="exact"/>
        <w:ind w:left="240"/>
        <w:jc w:val="center"/>
      </w:pPr>
      <w:r>
        <w:lastRenderedPageBreak/>
        <w:t>Учебно-тематический план</w:t>
      </w:r>
    </w:p>
    <w:p w:rsidR="00117BF5" w:rsidRDefault="00292482">
      <w:pPr>
        <w:pStyle w:val="21"/>
        <w:shd w:val="clear" w:color="auto" w:fill="auto"/>
        <w:spacing w:line="288" w:lineRule="exact"/>
        <w:ind w:left="240" w:firstLine="0"/>
        <w:jc w:val="center"/>
      </w:pPr>
      <w:r>
        <w:t>по курсу</w:t>
      </w:r>
    </w:p>
    <w:p w:rsidR="00117BF5" w:rsidRDefault="00292482">
      <w:pPr>
        <w:pStyle w:val="30"/>
        <w:shd w:val="clear" w:color="auto" w:fill="auto"/>
        <w:spacing w:line="280" w:lineRule="exact"/>
        <w:ind w:left="1020"/>
      </w:pPr>
      <w:r>
        <w:t>«Охрана труда для руководителей и специалистов организаций»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670"/>
        <w:gridCol w:w="1070"/>
      </w:tblGrid>
      <w:tr w:rsidR="00117BF5">
        <w:trPr>
          <w:trHeight w:hRule="exact" w:val="64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2"/>
              </w:rPr>
              <w:t xml:space="preserve">№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left="2460" w:firstLine="0"/>
              <w:jc w:val="left"/>
            </w:pPr>
            <w:r>
              <w:rPr>
                <w:rStyle w:val="22"/>
              </w:rPr>
              <w:t>Наименование разделов и тем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Часы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Основы охраны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117BF5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Трудовая деятельность человека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Основные принципы обеспечения безопасности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Основные принципы обеспечения охраны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Основные положения трудового права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</w:tr>
      <w:tr w:rsidR="00117BF5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Правовые основы охраны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Государственное регулирование в сфере охраны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Государственные нормативные требования по охране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</w:tr>
      <w:tr w:rsidR="00117BF5">
        <w:trPr>
          <w:trHeight w:hRule="exact" w:val="64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1.9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3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Основы управления охраной труда в организации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117BF5">
        <w:trPr>
          <w:trHeight w:hRule="exact" w:val="65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3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Организация системы управления охраной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</w:tr>
      <w:tr w:rsidR="00117BF5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0:5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Специальная оценка условий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Разработка инструкций по охране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Организация обучения по охране труда и проверки </w:t>
            </w:r>
            <w:proofErr w:type="gramStart"/>
            <w:r>
              <w:rPr>
                <w:rStyle w:val="23"/>
              </w:rPr>
              <w:t>знаний требований охраны труда работников организаций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 w:rsidTr="007D2193">
        <w:trPr>
          <w:trHeight w:hRule="exact" w:val="79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01D" w:rsidRDefault="0045201D" w:rsidP="0045201D">
            <w:pPr>
              <w:pStyle w:val="ae"/>
              <w:framePr w:w="9859" w:wrap="notBeside" w:vAnchor="text" w:hAnchor="text" w:xAlign="center" w:y="1"/>
            </w:pPr>
            <w:r>
              <w:t>Предоставление гарантий и компенсаций за работу во вредны</w:t>
            </w:r>
            <w:r w:rsidR="007D2193">
              <w:t>х и (или) опасных условий труда;</w:t>
            </w:r>
            <w:r w:rsidR="007D2193">
              <w:rPr>
                <w:b/>
              </w:rPr>
              <w:t xml:space="preserve"> </w:t>
            </w:r>
            <w:r w:rsidR="007D2193" w:rsidRPr="007D2193">
              <w:t>обеспечение работников средствами индивидуальной защиты</w:t>
            </w:r>
          </w:p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proofErr w:type="spellStart"/>
            <w:r>
              <w:rPr>
                <w:rStyle w:val="23"/>
              </w:rPr>
              <w:t>ечение</w:t>
            </w:r>
            <w:proofErr w:type="spellEnd"/>
            <w:r>
              <w:rPr>
                <w:rStyle w:val="23"/>
              </w:rPr>
              <w:t xml:space="preserve"> работников средствами индивидуальной защиты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предупреждения профессиональной заболеваемости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4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2.10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Документация и отчетность по охране труда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</w:tbl>
    <w:p w:rsidR="00117BF5" w:rsidRDefault="00117BF5">
      <w:pPr>
        <w:framePr w:w="9859" w:wrap="notBeside" w:vAnchor="text" w:hAnchor="text" w:xAlign="center" w:y="1"/>
        <w:rPr>
          <w:sz w:val="2"/>
          <w:szCs w:val="2"/>
        </w:rPr>
      </w:pPr>
    </w:p>
    <w:p w:rsidR="00117BF5" w:rsidRDefault="00117BF5">
      <w:pPr>
        <w:rPr>
          <w:sz w:val="2"/>
          <w:szCs w:val="2"/>
        </w:rPr>
        <w:sectPr w:rsidR="00117BF5">
          <w:pgSz w:w="11900" w:h="16840"/>
          <w:pgMar w:top="390" w:right="357" w:bottom="1083" w:left="11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670"/>
        <w:gridCol w:w="1070"/>
      </w:tblGrid>
      <w:tr w:rsidR="00117BF5">
        <w:trPr>
          <w:trHeight w:hRule="exact" w:val="64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2"/>
              </w:rPr>
              <w:lastRenderedPageBreak/>
              <w:t xml:space="preserve">№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left="2460" w:firstLine="0"/>
              <w:jc w:val="left"/>
            </w:pPr>
            <w:r>
              <w:rPr>
                <w:rStyle w:val="22"/>
              </w:rPr>
              <w:t>Наименование разделов и тем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Часы</w:t>
            </w:r>
          </w:p>
        </w:tc>
      </w:tr>
      <w:tr w:rsidR="00117BF5">
        <w:trPr>
          <w:trHeight w:hRule="exact" w:val="7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117BF5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Основы предупреждения производственного травматизма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3.4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3.5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3.6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Обеспечение электробезопасности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3.7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Обеспечение пожарной безопасности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3.8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Обеспечение безопасности работников в аварийных ситуациях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Социальная защита пострадавших на производстве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4.1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Общие правовые принципы возмещения причиненного вреда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117BF5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4.2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4.3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4.4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Порядок расследования и учета профессиональных заболеваний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117BF5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4.5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Оказание первой помощи пострадавшим на производстве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117BF5">
        <w:trPr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Консультирование, тестирование (самоконтроль), экзамен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117BF5">
        <w:trPr>
          <w:trHeight w:hRule="exact" w:val="64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F5" w:rsidRDefault="00117BF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F5" w:rsidRDefault="00292482">
            <w:pPr>
              <w:pStyle w:val="21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40</w:t>
            </w:r>
          </w:p>
        </w:tc>
      </w:tr>
    </w:tbl>
    <w:p w:rsidR="00117BF5" w:rsidRDefault="00117BF5">
      <w:pPr>
        <w:framePr w:w="9859" w:wrap="notBeside" w:vAnchor="text" w:hAnchor="text" w:xAlign="center" w:y="1"/>
        <w:rPr>
          <w:sz w:val="2"/>
          <w:szCs w:val="2"/>
        </w:rPr>
      </w:pPr>
    </w:p>
    <w:p w:rsidR="00117BF5" w:rsidRDefault="00117BF5">
      <w:pPr>
        <w:rPr>
          <w:sz w:val="2"/>
          <w:szCs w:val="2"/>
        </w:rPr>
        <w:sectPr w:rsidR="00117BF5">
          <w:footerReference w:type="default" r:id="rId11"/>
          <w:headerReference w:type="first" r:id="rId12"/>
          <w:footerReference w:type="first" r:id="rId13"/>
          <w:pgSz w:w="11900" w:h="16840"/>
          <w:pgMar w:top="390" w:right="357" w:bottom="1083" w:left="1160" w:header="0" w:footer="3" w:gutter="0"/>
          <w:pgNumType w:start="4"/>
          <w:cols w:space="720"/>
          <w:noEndnote/>
          <w:docGrid w:linePitch="360"/>
        </w:sectPr>
      </w:pPr>
    </w:p>
    <w:p w:rsidR="00117BF5" w:rsidRDefault="00292482">
      <w:pPr>
        <w:pStyle w:val="25"/>
        <w:keepNext/>
        <w:keepLines/>
        <w:shd w:val="clear" w:color="auto" w:fill="auto"/>
        <w:spacing w:after="283" w:line="240" w:lineRule="exact"/>
        <w:ind w:left="3340" w:firstLine="0"/>
      </w:pPr>
      <w:bookmarkStart w:id="0" w:name="bookmark2"/>
      <w:r>
        <w:lastRenderedPageBreak/>
        <w:t>РАЗДЕЛ 1. ОСНОВЫ ОХРАНЫ ТРУДА</w:t>
      </w:r>
      <w:bookmarkEnd w:id="0"/>
    </w:p>
    <w:p w:rsidR="00117BF5" w:rsidRDefault="00292482">
      <w:pPr>
        <w:pStyle w:val="25"/>
        <w:keepNext/>
        <w:keepLines/>
        <w:shd w:val="clear" w:color="auto" w:fill="auto"/>
        <w:spacing w:after="261" w:line="240" w:lineRule="exact"/>
        <w:ind w:left="760"/>
      </w:pPr>
      <w:bookmarkStart w:id="1" w:name="bookmark3"/>
      <w:r>
        <w:t>Тема 1.1. Трудовая деятельность человека</w:t>
      </w:r>
      <w:bookmarkEnd w:id="1"/>
    </w:p>
    <w:p w:rsidR="00117BF5" w:rsidRDefault="00292482">
      <w:pPr>
        <w:pStyle w:val="21"/>
        <w:shd w:val="clear" w:color="auto" w:fill="auto"/>
        <w:spacing w:after="116" w:line="274" w:lineRule="exact"/>
        <w:ind w:firstLine="760"/>
      </w:pPr>
      <w: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</w:t>
      </w:r>
      <w:proofErr w:type="spellStart"/>
      <w:r>
        <w:t>беспорогового</w:t>
      </w:r>
      <w:proofErr w:type="spellEnd"/>
      <w:r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117BF5" w:rsidRDefault="00292482">
      <w:pPr>
        <w:pStyle w:val="21"/>
        <w:shd w:val="clear" w:color="auto" w:fill="auto"/>
        <w:spacing w:after="567" w:line="274" w:lineRule="exact"/>
        <w:ind w:firstLine="760"/>
      </w:pPr>
      <w: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117BF5" w:rsidRDefault="00292482">
      <w:pPr>
        <w:pStyle w:val="25"/>
        <w:keepNext/>
        <w:keepLines/>
        <w:shd w:val="clear" w:color="auto" w:fill="auto"/>
        <w:spacing w:after="288" w:line="240" w:lineRule="exact"/>
        <w:ind w:left="760"/>
      </w:pPr>
      <w:bookmarkStart w:id="2" w:name="bookmark4"/>
      <w:r>
        <w:t>Тема 1.2. Основные принципы обеспечения безопасности труда</w:t>
      </w:r>
      <w:bookmarkEnd w:id="2"/>
    </w:p>
    <w:p w:rsidR="00117BF5" w:rsidRDefault="00292482">
      <w:pPr>
        <w:pStyle w:val="25"/>
        <w:keepNext/>
        <w:keepLines/>
        <w:shd w:val="clear" w:color="auto" w:fill="auto"/>
        <w:spacing w:after="141" w:line="240" w:lineRule="exact"/>
        <w:ind w:firstLine="760"/>
        <w:jc w:val="both"/>
      </w:pPr>
      <w:bookmarkStart w:id="3" w:name="bookmark5"/>
      <w:r>
        <w:rPr>
          <w:rStyle w:val="26"/>
        </w:rPr>
        <w:t xml:space="preserve">Понятие </w:t>
      </w:r>
      <w:r>
        <w:rPr>
          <w:rStyle w:val="27"/>
          <w:b/>
          <w:bCs/>
        </w:rPr>
        <w:t>"безопасность труда".</w:t>
      </w:r>
      <w:bookmarkStart w:id="4" w:name="_GoBack"/>
      <w:bookmarkEnd w:id="3"/>
      <w:bookmarkEnd w:id="4"/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117BF5" w:rsidRDefault="00292482">
      <w:pPr>
        <w:pStyle w:val="21"/>
        <w:shd w:val="clear" w:color="auto" w:fill="auto"/>
        <w:spacing w:after="141" w:line="240" w:lineRule="exact"/>
        <w:ind w:left="760"/>
        <w:jc w:val="left"/>
      </w:pPr>
      <w:r>
        <w:t>Понятие риска как меры опасности. Идентификация опасностей и оценка риска.</w:t>
      </w:r>
    </w:p>
    <w:p w:rsidR="00117BF5" w:rsidRDefault="00292482">
      <w:pPr>
        <w:pStyle w:val="21"/>
        <w:shd w:val="clear" w:color="auto" w:fill="auto"/>
        <w:spacing w:after="113" w:line="274" w:lineRule="exact"/>
        <w:ind w:firstLine="760"/>
      </w:pPr>
      <w: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117BF5" w:rsidRDefault="00292482">
      <w:pPr>
        <w:pStyle w:val="21"/>
        <w:shd w:val="clear" w:color="auto" w:fill="auto"/>
        <w:spacing w:after="124" w:line="283" w:lineRule="exact"/>
        <w:ind w:firstLine="760"/>
      </w:pPr>
      <w: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117BF5" w:rsidRDefault="00292482">
      <w:pPr>
        <w:pStyle w:val="21"/>
        <w:shd w:val="clear" w:color="auto" w:fill="auto"/>
        <w:spacing w:after="145" w:line="278" w:lineRule="exact"/>
        <w:ind w:firstLine="760"/>
      </w:pPr>
      <w: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154300" w:rsidRDefault="00292482">
      <w:pPr>
        <w:pStyle w:val="25"/>
        <w:keepNext/>
        <w:keepLines/>
        <w:shd w:val="clear" w:color="auto" w:fill="auto"/>
        <w:spacing w:after="0" w:line="547" w:lineRule="exact"/>
        <w:ind w:left="760" w:right="2120"/>
      </w:pPr>
      <w:bookmarkStart w:id="5" w:name="bookmark6"/>
      <w:r>
        <w:t>Тема 1.3. Основные принципы обеспечения охраны труда</w:t>
      </w:r>
      <w:r w:rsidR="00154300">
        <w:t xml:space="preserve"> </w:t>
      </w:r>
      <w:r>
        <w:t xml:space="preserve"> </w:t>
      </w:r>
    </w:p>
    <w:p w:rsidR="00117BF5" w:rsidRDefault="00154300">
      <w:pPr>
        <w:pStyle w:val="25"/>
        <w:keepNext/>
        <w:keepLines/>
        <w:shd w:val="clear" w:color="auto" w:fill="auto"/>
        <w:spacing w:after="0" w:line="547" w:lineRule="exact"/>
        <w:ind w:left="760" w:right="2120"/>
      </w:pPr>
      <w:r>
        <w:t xml:space="preserve">            </w:t>
      </w:r>
      <w:r w:rsidR="00292482" w:rsidRPr="00154300">
        <w:rPr>
          <w:rStyle w:val="26"/>
        </w:rPr>
        <w:t xml:space="preserve">Понятие </w:t>
      </w:r>
      <w:r w:rsidR="00292482">
        <w:rPr>
          <w:rStyle w:val="27"/>
          <w:b/>
          <w:bCs/>
        </w:rPr>
        <w:t>"охрана труда".</w:t>
      </w:r>
      <w:bookmarkEnd w:id="5"/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117BF5" w:rsidRDefault="00292482">
      <w:pPr>
        <w:pStyle w:val="21"/>
        <w:shd w:val="clear" w:color="auto" w:fill="auto"/>
        <w:spacing w:line="240" w:lineRule="exact"/>
        <w:ind w:left="760"/>
        <w:jc w:val="left"/>
        <w:sectPr w:rsidR="00117BF5">
          <w:footerReference w:type="default" r:id="rId14"/>
          <w:pgSz w:w="11900" w:h="16840"/>
          <w:pgMar w:top="390" w:right="357" w:bottom="1083" w:left="1160" w:header="0" w:footer="3" w:gutter="0"/>
          <w:pgNumType w:start="4"/>
          <w:cols w:space="720"/>
          <w:noEndnote/>
          <w:docGrid w:linePitch="360"/>
        </w:sectPr>
      </w:pPr>
      <w:r>
        <w:t>Понятие социально приемлемого риска.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proofErr w:type="gramStart"/>
      <w:r>
        <w:lastRenderedPageBreak/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proofErr w:type="gramEnd"/>
      <w:r>
        <w:t xml:space="preserve">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117BF5" w:rsidRDefault="00292482">
      <w:pPr>
        <w:pStyle w:val="21"/>
        <w:shd w:val="clear" w:color="auto" w:fill="auto"/>
        <w:spacing w:after="113" w:line="274" w:lineRule="exact"/>
        <w:ind w:firstLine="760"/>
      </w:pPr>
      <w:proofErr w:type="gramStart"/>
      <w:r>
        <w:t>Экономический механизм</w:t>
      </w:r>
      <w:proofErr w:type="gramEnd"/>
      <w:r>
        <w:t xml:space="preserve">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117BF5" w:rsidRDefault="00292482">
      <w:pPr>
        <w:pStyle w:val="21"/>
        <w:shd w:val="clear" w:color="auto" w:fill="auto"/>
        <w:spacing w:after="155" w:line="283" w:lineRule="exact"/>
        <w:ind w:firstLine="760"/>
      </w:pPr>
      <w: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117BF5" w:rsidRDefault="00292482">
      <w:pPr>
        <w:pStyle w:val="25"/>
        <w:keepNext/>
        <w:keepLines/>
        <w:shd w:val="clear" w:color="auto" w:fill="auto"/>
        <w:spacing w:after="381" w:line="240" w:lineRule="exact"/>
        <w:ind w:firstLine="0"/>
      </w:pPr>
      <w:bookmarkStart w:id="6" w:name="bookmark7"/>
      <w:r>
        <w:t>Тема 1.4. Основные положения трудового права</w:t>
      </w:r>
      <w:bookmarkEnd w:id="6"/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117BF5" w:rsidRDefault="00292482">
      <w:pPr>
        <w:pStyle w:val="21"/>
        <w:shd w:val="clear" w:color="auto" w:fill="auto"/>
        <w:spacing w:after="116" w:line="274" w:lineRule="exact"/>
        <w:ind w:firstLine="760"/>
      </w:pPr>
      <w: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Понятие трудового договора. Отличие трудового договора от договоров гражданск</w:t>
      </w:r>
      <w:proofErr w:type="gramStart"/>
      <w:r>
        <w:t>о-</w:t>
      </w:r>
      <w:proofErr w:type="gramEnd"/>
      <w:r>
        <w:t xml:space="preserve"> правового характера.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>
        <w:t>от</w:t>
      </w:r>
      <w:proofErr w:type="gramEnd"/>
      <w:r>
        <w:t xml:space="preserve"> нормальных.</w:t>
      </w:r>
    </w:p>
    <w:p w:rsidR="00117BF5" w:rsidRDefault="00292482">
      <w:pPr>
        <w:pStyle w:val="21"/>
        <w:shd w:val="clear" w:color="auto" w:fill="auto"/>
        <w:spacing w:after="137" w:line="240" w:lineRule="exact"/>
        <w:ind w:firstLine="0"/>
        <w:jc w:val="left"/>
      </w:pPr>
      <w:r>
        <w:t>Ответственность сторон за нарушение трудового законодательства.</w:t>
      </w:r>
    </w:p>
    <w:p w:rsidR="00117BF5" w:rsidRDefault="00292482">
      <w:pPr>
        <w:pStyle w:val="21"/>
        <w:shd w:val="clear" w:color="auto" w:fill="auto"/>
        <w:spacing w:after="151" w:line="278" w:lineRule="exact"/>
        <w:ind w:firstLine="760"/>
      </w:pPr>
      <w:r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117BF5" w:rsidRDefault="00292482">
      <w:pPr>
        <w:pStyle w:val="25"/>
        <w:keepNext/>
        <w:keepLines/>
        <w:shd w:val="clear" w:color="auto" w:fill="auto"/>
        <w:spacing w:after="377" w:line="240" w:lineRule="exact"/>
        <w:ind w:firstLine="0"/>
      </w:pPr>
      <w:bookmarkStart w:id="7" w:name="bookmark8"/>
      <w:r>
        <w:t>Тема 1.5. Правовые основы охраны труда</w:t>
      </w:r>
      <w:bookmarkEnd w:id="7"/>
    </w:p>
    <w:p w:rsidR="00117BF5" w:rsidRDefault="00292482">
      <w:pPr>
        <w:pStyle w:val="21"/>
        <w:shd w:val="clear" w:color="auto" w:fill="auto"/>
        <w:spacing w:line="278" w:lineRule="exact"/>
        <w:ind w:firstLine="760"/>
      </w:pPr>
      <w:r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</w:t>
      </w:r>
    </w:p>
    <w:p w:rsidR="00117BF5" w:rsidRDefault="00292482">
      <w:pPr>
        <w:pStyle w:val="50"/>
        <w:shd w:val="clear" w:color="auto" w:fill="auto"/>
        <w:sectPr w:rsidR="00117BF5">
          <w:footerReference w:type="default" r:id="rId15"/>
          <w:pgSz w:w="11900" w:h="16840"/>
          <w:pgMar w:top="408" w:right="356" w:bottom="408" w:left="1162" w:header="0" w:footer="3" w:gutter="0"/>
          <w:pgNumType w:start="6"/>
          <w:cols w:space="720"/>
          <w:noEndnote/>
          <w:docGrid w:linePitch="360"/>
        </w:sectPr>
      </w:pPr>
      <w:r>
        <w:t>5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0"/>
      </w:pPr>
      <w:r>
        <w:lastRenderedPageBreak/>
        <w:t>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117BF5" w:rsidRDefault="00292482">
      <w:pPr>
        <w:pStyle w:val="21"/>
        <w:shd w:val="clear" w:color="auto" w:fill="auto"/>
        <w:spacing w:after="142" w:line="240" w:lineRule="exact"/>
        <w:ind w:firstLine="0"/>
      </w:pPr>
      <w:r>
        <w:t>Действие законов и иных нормативных правовых актов, содержащих нормы трудового права.</w:t>
      </w:r>
    </w:p>
    <w:p w:rsidR="00117BF5" w:rsidRDefault="00292482" w:rsidP="00755DA0">
      <w:pPr>
        <w:pStyle w:val="21"/>
        <w:shd w:val="clear" w:color="auto" w:fill="auto"/>
        <w:spacing w:after="124" w:line="278" w:lineRule="exact"/>
        <w:ind w:firstLine="760"/>
      </w:pPr>
      <w: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117BF5" w:rsidRDefault="00292482">
      <w:pPr>
        <w:pStyle w:val="21"/>
        <w:shd w:val="clear" w:color="auto" w:fill="auto"/>
        <w:spacing w:after="120" w:line="278" w:lineRule="exact"/>
        <w:ind w:firstLine="760"/>
      </w:pPr>
      <w:r>
        <w:t>Трудовой кодекс Российской Федерации: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117BF5" w:rsidRDefault="00292482">
      <w:pPr>
        <w:pStyle w:val="21"/>
        <w:shd w:val="clear" w:color="auto" w:fill="auto"/>
        <w:spacing w:after="116" w:line="274" w:lineRule="exact"/>
        <w:ind w:firstLine="760"/>
      </w:pPr>
      <w: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117BF5" w:rsidRDefault="00292482">
      <w:pPr>
        <w:pStyle w:val="21"/>
        <w:shd w:val="clear" w:color="auto" w:fill="auto"/>
        <w:spacing w:after="120" w:line="278" w:lineRule="exact"/>
        <w:ind w:firstLine="760"/>
      </w:pPr>
      <w: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117BF5" w:rsidRDefault="00292482">
      <w:pPr>
        <w:pStyle w:val="21"/>
        <w:shd w:val="clear" w:color="auto" w:fill="auto"/>
        <w:spacing w:after="120" w:line="278" w:lineRule="exact"/>
        <w:ind w:firstLine="760"/>
      </w:pPr>
      <w: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Законы Российской Федерации о техническом регулировании, промышленной радиационной и пожарной безопасности.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117BF5" w:rsidRDefault="00292482">
      <w:pPr>
        <w:pStyle w:val="25"/>
        <w:keepNext/>
        <w:keepLines/>
        <w:shd w:val="clear" w:color="auto" w:fill="auto"/>
        <w:spacing w:after="377" w:line="240" w:lineRule="exact"/>
        <w:ind w:firstLine="0"/>
        <w:jc w:val="both"/>
      </w:pPr>
      <w:bookmarkStart w:id="8" w:name="bookmark9"/>
      <w:r>
        <w:t>Тема 1.6. Государственное регулирование в сфере охраны труда</w:t>
      </w:r>
      <w:bookmarkEnd w:id="8"/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 xml:space="preserve">Функции и полномочия в области охраны труда Правительства Российской Федерации, Министерства труда и социальной защиты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</w:t>
      </w:r>
      <w:proofErr w:type="gramStart"/>
      <w:r>
        <w:t>федеральном</w:t>
      </w:r>
      <w:proofErr w:type="gramEnd"/>
      <w:r>
        <w:t xml:space="preserve">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 xml:space="preserve">Органы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</w:t>
      </w:r>
      <w:r w:rsidR="00755DA0">
        <w:t xml:space="preserve"> служба по труду и занятости,</w:t>
      </w:r>
      <w:r>
        <w:t xml:space="preserve"> </w:t>
      </w:r>
      <w:proofErr w:type="spellStart"/>
      <w:r>
        <w:t>Ростехнадзор</w:t>
      </w:r>
      <w:proofErr w:type="spellEnd"/>
      <w:r>
        <w:t xml:space="preserve">, </w:t>
      </w:r>
      <w:proofErr w:type="spellStart"/>
      <w:r>
        <w:t>Роспотребнадзор</w:t>
      </w:r>
      <w:proofErr w:type="spellEnd"/>
      <w:r>
        <w:t xml:space="preserve"> и другие инспекции. Государственный инспектор и его права.</w:t>
      </w:r>
    </w:p>
    <w:p w:rsidR="00117BF5" w:rsidRDefault="00292482">
      <w:pPr>
        <w:pStyle w:val="21"/>
        <w:shd w:val="clear" w:color="auto" w:fill="auto"/>
        <w:spacing w:line="240" w:lineRule="exact"/>
        <w:ind w:firstLine="0"/>
      </w:pPr>
      <w:r>
        <w:t>Государственная экспертиза условий труда и ее функции.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117BF5" w:rsidRDefault="00292482">
      <w:pPr>
        <w:pStyle w:val="21"/>
        <w:shd w:val="clear" w:color="auto" w:fill="auto"/>
        <w:spacing w:after="168" w:line="240" w:lineRule="exact"/>
        <w:ind w:firstLine="0"/>
      </w:pPr>
      <w:r>
        <w:t xml:space="preserve">Органы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117BF5" w:rsidRDefault="00292482">
      <w:pPr>
        <w:pStyle w:val="21"/>
        <w:shd w:val="clear" w:color="auto" w:fill="auto"/>
        <w:spacing w:after="408" w:line="240" w:lineRule="exact"/>
        <w:ind w:firstLine="0"/>
      </w:pPr>
      <w:r>
        <w:t>Организация общественного контроля.</w:t>
      </w:r>
    </w:p>
    <w:p w:rsidR="00957E5A" w:rsidRDefault="00957E5A">
      <w:pPr>
        <w:pStyle w:val="21"/>
        <w:shd w:val="clear" w:color="auto" w:fill="auto"/>
        <w:spacing w:after="408" w:line="240" w:lineRule="exact"/>
        <w:ind w:firstLine="0"/>
      </w:pPr>
    </w:p>
    <w:p w:rsidR="00957E5A" w:rsidRDefault="00957E5A">
      <w:pPr>
        <w:pStyle w:val="21"/>
        <w:shd w:val="clear" w:color="auto" w:fill="auto"/>
        <w:spacing w:after="408" w:line="240" w:lineRule="exact"/>
        <w:ind w:firstLine="0"/>
      </w:pPr>
    </w:p>
    <w:p w:rsidR="00117BF5" w:rsidRDefault="00292482">
      <w:pPr>
        <w:pStyle w:val="25"/>
        <w:keepNext/>
        <w:keepLines/>
        <w:shd w:val="clear" w:color="auto" w:fill="auto"/>
        <w:spacing w:after="386" w:line="240" w:lineRule="exact"/>
        <w:ind w:firstLine="0"/>
        <w:jc w:val="both"/>
      </w:pPr>
      <w:bookmarkStart w:id="9" w:name="bookmark10"/>
      <w:r>
        <w:lastRenderedPageBreak/>
        <w:t>Тема 1.7. Государственные нормативные требования по охране труда</w:t>
      </w:r>
      <w:bookmarkEnd w:id="9"/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957E5A" w:rsidRPr="00957E5A" w:rsidRDefault="00957E5A" w:rsidP="00957E5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С</w:t>
      </w:r>
      <w:r w:rsidRPr="00957E5A">
        <w:rPr>
          <w:rFonts w:ascii="Times New Roman" w:eastAsia="Times New Roman" w:hAnsi="Times New Roman" w:cs="Times New Roman"/>
          <w:color w:val="auto"/>
          <w:lang w:bidi="ar-SA"/>
        </w:rPr>
        <w:t xml:space="preserve">тандарты безопасности труда, </w:t>
      </w:r>
      <w:hyperlink r:id="rId16" w:history="1">
        <w:r w:rsidRPr="00957E5A">
          <w:rPr>
            <w:rFonts w:ascii="Times New Roman" w:eastAsia="Times New Roman" w:hAnsi="Times New Roman" w:cs="Times New Roman"/>
            <w:color w:val="auto"/>
            <w:lang w:bidi="ar-SA"/>
          </w:rPr>
          <w:t>правила</w:t>
        </w:r>
      </w:hyperlink>
      <w:r w:rsidRPr="00957E5A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7" w:history="1">
        <w:r w:rsidRPr="00957E5A">
          <w:rPr>
            <w:rFonts w:ascii="Times New Roman" w:eastAsia="Times New Roman" w:hAnsi="Times New Roman" w:cs="Times New Roman"/>
            <w:color w:val="auto"/>
            <w:lang w:bidi="ar-SA"/>
          </w:rPr>
          <w:t>типовые инструкции</w:t>
        </w:r>
      </w:hyperlink>
      <w:r w:rsidRPr="00957E5A">
        <w:rPr>
          <w:rFonts w:ascii="Times New Roman" w:eastAsia="Times New Roman" w:hAnsi="Times New Roman" w:cs="Times New Roman"/>
          <w:color w:val="auto"/>
          <w:lang w:bidi="ar-SA"/>
        </w:rPr>
        <w:t xml:space="preserve"> 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 </w:t>
      </w:r>
    </w:p>
    <w:p w:rsidR="00117BF5" w:rsidRDefault="00957E5A" w:rsidP="00957E5A">
      <w:pPr>
        <w:widowControl/>
        <w:shd w:val="clear" w:color="auto" w:fill="FFFFFF"/>
      </w:pPr>
      <w:r w:rsidRPr="00957E5A">
        <w:rPr>
          <w:rFonts w:ascii="Times New Roman" w:eastAsia="Times New Roman" w:hAnsi="Times New Roman" w:cs="Times New Roman"/>
          <w:lang w:bidi="ar-SA"/>
        </w:rPr>
        <w:br/>
      </w:r>
    </w:p>
    <w:p w:rsidR="00117BF5" w:rsidRDefault="00292482">
      <w:pPr>
        <w:pStyle w:val="25"/>
        <w:keepNext/>
        <w:keepLines/>
        <w:shd w:val="clear" w:color="auto" w:fill="auto"/>
        <w:spacing w:after="364" w:line="278" w:lineRule="exact"/>
        <w:ind w:firstLine="0"/>
      </w:pPr>
      <w:bookmarkStart w:id="10" w:name="bookmark11"/>
      <w:r>
        <w:t>Тема 1.8. Обязанности и ответственность работников по соблюдению требований охраны труда и трудового распорядка</w:t>
      </w:r>
      <w:bookmarkEnd w:id="10"/>
    </w:p>
    <w:p w:rsidR="00117BF5" w:rsidRDefault="00292482">
      <w:pPr>
        <w:pStyle w:val="21"/>
        <w:shd w:val="clear" w:color="auto" w:fill="auto"/>
        <w:spacing w:after="113" w:line="274" w:lineRule="exact"/>
        <w:ind w:firstLine="760"/>
      </w:pPr>
      <w: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957E5A" w:rsidRDefault="00957E5A">
      <w:pPr>
        <w:pStyle w:val="21"/>
        <w:shd w:val="clear" w:color="auto" w:fill="auto"/>
        <w:spacing w:after="113" w:line="274" w:lineRule="exact"/>
        <w:ind w:firstLine="760"/>
      </w:pPr>
    </w:p>
    <w:p w:rsidR="00117BF5" w:rsidRDefault="00292482">
      <w:pPr>
        <w:pStyle w:val="25"/>
        <w:keepNext/>
        <w:keepLines/>
        <w:shd w:val="clear" w:color="auto" w:fill="auto"/>
        <w:spacing w:after="364" w:line="283" w:lineRule="exact"/>
        <w:ind w:firstLine="0"/>
      </w:pPr>
      <w:bookmarkStart w:id="11" w:name="bookmark12"/>
      <w:r>
        <w:t>Тема 1.9. Обязанности и ответственность должностных лиц по соблюдению требований законодательства о труде и об охране труда</w:t>
      </w:r>
      <w:bookmarkEnd w:id="11"/>
    </w:p>
    <w:p w:rsidR="00117BF5" w:rsidRDefault="00292482">
      <w:pPr>
        <w:pStyle w:val="21"/>
        <w:shd w:val="clear" w:color="auto" w:fill="auto"/>
        <w:spacing w:after="631" w:line="278" w:lineRule="exact"/>
        <w:ind w:firstLine="760"/>
      </w:pPr>
      <w: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117BF5" w:rsidRDefault="00292482">
      <w:pPr>
        <w:pStyle w:val="25"/>
        <w:keepNext/>
        <w:keepLines/>
        <w:shd w:val="clear" w:color="auto" w:fill="auto"/>
        <w:spacing w:after="523" w:line="240" w:lineRule="exact"/>
        <w:ind w:firstLine="0"/>
        <w:jc w:val="center"/>
      </w:pPr>
      <w:bookmarkStart w:id="12" w:name="bookmark13"/>
      <w:r>
        <w:t>РАЗДЕЛ 2. ОСНОВЫ УПРАВЛЕНИЯ ОХРАНОЙ ТРУДА В ОРГАНИЗАЦИИ</w:t>
      </w:r>
      <w:bookmarkEnd w:id="12"/>
    </w:p>
    <w:p w:rsidR="00117BF5" w:rsidRDefault="00292482">
      <w:pPr>
        <w:pStyle w:val="25"/>
        <w:keepNext/>
        <w:keepLines/>
        <w:shd w:val="clear" w:color="auto" w:fill="auto"/>
        <w:spacing w:after="21" w:line="240" w:lineRule="exact"/>
        <w:ind w:firstLine="0"/>
      </w:pPr>
      <w:bookmarkStart w:id="13" w:name="bookmark14"/>
      <w:r>
        <w:t>Тема 2.1. Обязанности работодателя по обеспечению безопасных условий и охраны труда</w:t>
      </w:r>
      <w:bookmarkEnd w:id="13"/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117BF5" w:rsidRDefault="00292482">
      <w:pPr>
        <w:pStyle w:val="21"/>
        <w:shd w:val="clear" w:color="auto" w:fill="auto"/>
        <w:spacing w:line="274" w:lineRule="exact"/>
        <w:ind w:firstLine="760"/>
      </w:pPr>
      <w: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Служба (специалист) охраны труда организац</w:t>
      </w:r>
      <w:proofErr w:type="gramStart"/>
      <w:r>
        <w:t>ии и ее</w:t>
      </w:r>
      <w:proofErr w:type="gramEnd"/>
      <w:r>
        <w:t xml:space="preserve"> (его) функции.</w:t>
      </w:r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Организация внутрифирменного (многоступенчатого) контроля.</w:t>
      </w:r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Организация рассмотрения вопросов охраны труда руководителями.</w:t>
      </w:r>
    </w:p>
    <w:p w:rsidR="00117BF5" w:rsidRDefault="00292482">
      <w:pPr>
        <w:pStyle w:val="21"/>
        <w:shd w:val="clear" w:color="auto" w:fill="auto"/>
        <w:spacing w:after="247" w:line="432" w:lineRule="exact"/>
        <w:ind w:firstLine="0"/>
        <w:jc w:val="left"/>
      </w:pPr>
      <w:r>
        <w:t>Организация целевых и комплексных проверок.</w:t>
      </w:r>
    </w:p>
    <w:p w:rsidR="00117BF5" w:rsidRDefault="00292482">
      <w:pPr>
        <w:pStyle w:val="25"/>
        <w:keepNext/>
        <w:keepLines/>
        <w:shd w:val="clear" w:color="auto" w:fill="auto"/>
        <w:spacing w:after="0" w:line="274" w:lineRule="exact"/>
        <w:ind w:firstLine="0"/>
      </w:pPr>
      <w:bookmarkStart w:id="14" w:name="bookmark15"/>
      <w:r>
        <w:t>Тема 2.2. Управление внутренней мотивацией работников на безопасный труд и соблюдение требований охраны труда</w:t>
      </w:r>
      <w:bookmarkEnd w:id="14"/>
    </w:p>
    <w:p w:rsidR="00117BF5" w:rsidRDefault="00292482">
      <w:pPr>
        <w:pStyle w:val="21"/>
        <w:shd w:val="clear" w:color="auto" w:fill="auto"/>
        <w:spacing w:after="116" w:line="274" w:lineRule="exact"/>
        <w:ind w:firstLine="760"/>
      </w:pPr>
      <w:r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</w:r>
      <w:r>
        <w:rPr>
          <w:rStyle w:val="28"/>
        </w:rPr>
        <w:t xml:space="preserve">"культура охраны труда". </w:t>
      </w:r>
      <w:r>
        <w:t>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117BF5" w:rsidRDefault="00292482">
      <w:pPr>
        <w:pStyle w:val="21"/>
        <w:shd w:val="clear" w:color="auto" w:fill="auto"/>
        <w:spacing w:after="151" w:line="278" w:lineRule="exact"/>
        <w:ind w:firstLine="760"/>
      </w:pPr>
      <w:r>
        <w:t>Вовлечение работников в управление охраной труда. Организация ступенчатого "административно-общественного" контроля.</w:t>
      </w:r>
    </w:p>
    <w:p w:rsidR="00117BF5" w:rsidRDefault="00292482">
      <w:pPr>
        <w:pStyle w:val="21"/>
        <w:shd w:val="clear" w:color="auto" w:fill="auto"/>
        <w:spacing w:after="163" w:line="240" w:lineRule="exact"/>
        <w:ind w:firstLine="0"/>
        <w:jc w:val="left"/>
      </w:pPr>
      <w:r>
        <w:lastRenderedPageBreak/>
        <w:t>Организация информирования работников по вопросам охраны труда.</w:t>
      </w:r>
    </w:p>
    <w:p w:rsidR="00117BF5" w:rsidRDefault="00292482">
      <w:pPr>
        <w:pStyle w:val="21"/>
        <w:shd w:val="clear" w:color="auto" w:fill="auto"/>
        <w:spacing w:after="283" w:line="240" w:lineRule="exact"/>
        <w:ind w:firstLine="0"/>
        <w:jc w:val="left"/>
      </w:pPr>
      <w:r>
        <w:t>Всемирный день охраны труда. Организация "Дня охраны труда".</w:t>
      </w:r>
    </w:p>
    <w:p w:rsidR="00117BF5" w:rsidRDefault="00292482">
      <w:pPr>
        <w:pStyle w:val="25"/>
        <w:keepNext/>
        <w:keepLines/>
        <w:shd w:val="clear" w:color="auto" w:fill="auto"/>
        <w:spacing w:after="21" w:line="240" w:lineRule="exact"/>
        <w:ind w:firstLine="0"/>
      </w:pPr>
      <w:bookmarkStart w:id="15" w:name="bookmark16"/>
      <w:r>
        <w:t>Тема 2.3. Организация системы управления охраной труда</w:t>
      </w:r>
      <w:bookmarkEnd w:id="15"/>
    </w:p>
    <w:p w:rsidR="003D7F84" w:rsidRDefault="00292482">
      <w:pPr>
        <w:pStyle w:val="21"/>
        <w:shd w:val="clear" w:color="auto" w:fill="auto"/>
        <w:spacing w:after="120" w:line="274" w:lineRule="exact"/>
        <w:ind w:firstLine="760"/>
      </w:pPr>
      <w: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</w:t>
      </w:r>
    </w:p>
    <w:p w:rsidR="003D7F84" w:rsidRDefault="00957E5A" w:rsidP="003D7F8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3D7F84">
        <w:rPr>
          <w:rFonts w:ascii="Times New Roman" w:hAnsi="Times New Roman" w:cs="Times New Roman"/>
        </w:rPr>
        <w:t>Основные требования</w:t>
      </w:r>
      <w:proofErr w:type="gramStart"/>
      <w:r w:rsidRPr="003D7F84">
        <w:rPr>
          <w:rFonts w:ascii="Times New Roman" w:hAnsi="Times New Roman" w:cs="Times New Roman"/>
        </w:rPr>
        <w:t xml:space="preserve"> :</w:t>
      </w:r>
      <w:proofErr w:type="gramEnd"/>
      <w:r w:rsidRPr="003D7F84">
        <w:rPr>
          <w:rFonts w:ascii="Times New Roman" w:hAnsi="Times New Roman" w:cs="Times New Roman"/>
        </w:rPr>
        <w:t xml:space="preserve"> </w:t>
      </w:r>
      <w:r w:rsidR="003D7F84" w:rsidRPr="003D7F84">
        <w:rPr>
          <w:rFonts w:ascii="Times New Roman" w:eastAsia="Times New Roman" w:hAnsi="Times New Roman" w:cs="Times New Roman"/>
          <w:color w:val="auto"/>
          <w:lang w:bidi="ar-SA"/>
        </w:rPr>
        <w:t>Приказ Минтруда России от 19.08.2016 N 438н</w:t>
      </w:r>
      <w:r w:rsidR="003D7F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D7F84" w:rsidRPr="003D7F84">
        <w:rPr>
          <w:rFonts w:ascii="Times New Roman" w:eastAsia="Times New Roman" w:hAnsi="Times New Roman" w:cs="Times New Roman"/>
          <w:color w:val="auto"/>
          <w:lang w:bidi="ar-SA"/>
        </w:rPr>
        <w:t>"Об утверждении Типового положения о</w:t>
      </w:r>
      <w:r w:rsidR="003D7F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D7F84" w:rsidRPr="003D7F84">
        <w:rPr>
          <w:rFonts w:ascii="Times New Roman" w:eastAsia="Times New Roman" w:hAnsi="Times New Roman" w:cs="Times New Roman"/>
          <w:color w:val="auto"/>
          <w:lang w:bidi="ar-SA"/>
        </w:rPr>
        <w:t>системе управления охраной труда"</w:t>
      </w:r>
    </w:p>
    <w:p w:rsidR="003D7F84" w:rsidRPr="003D7F84" w:rsidRDefault="003D7F84" w:rsidP="003D7F8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proofErr w:type="gramStart"/>
      <w: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</w:t>
      </w:r>
      <w:proofErr w:type="gramEnd"/>
      <w:r>
        <w:t xml:space="preserve">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117BF5" w:rsidRDefault="00292482">
      <w:pPr>
        <w:pStyle w:val="21"/>
        <w:shd w:val="clear" w:color="auto" w:fill="auto"/>
        <w:spacing w:after="137" w:line="240" w:lineRule="exact"/>
        <w:ind w:firstLine="0"/>
        <w:jc w:val="left"/>
      </w:pPr>
      <w:r>
        <w:t>Планирование и финансирование мероприятий по охране труда.</w:t>
      </w:r>
    </w:p>
    <w:p w:rsidR="003D7F84" w:rsidRDefault="003D7F84">
      <w:pPr>
        <w:pStyle w:val="21"/>
        <w:shd w:val="clear" w:color="auto" w:fill="auto"/>
        <w:spacing w:after="137" w:line="240" w:lineRule="exact"/>
        <w:ind w:firstLine="0"/>
        <w:jc w:val="left"/>
      </w:pPr>
    </w:p>
    <w:p w:rsidR="003D7F84" w:rsidRDefault="003D7F84">
      <w:pPr>
        <w:pStyle w:val="21"/>
        <w:shd w:val="clear" w:color="auto" w:fill="auto"/>
        <w:spacing w:after="137" w:line="240" w:lineRule="exact"/>
        <w:ind w:firstLine="0"/>
        <w:jc w:val="left"/>
      </w:pPr>
    </w:p>
    <w:p w:rsidR="00117BF5" w:rsidRDefault="00292482">
      <w:pPr>
        <w:pStyle w:val="25"/>
        <w:keepNext/>
        <w:keepLines/>
        <w:shd w:val="clear" w:color="auto" w:fill="auto"/>
        <w:spacing w:line="278" w:lineRule="exact"/>
        <w:ind w:firstLine="0"/>
      </w:pPr>
      <w:bookmarkStart w:id="16" w:name="bookmark17"/>
      <w:r>
        <w:t>Тема 2.4. Социальное партнерство работодателя и работников в сфере охраны труда. Организация общественного контроля</w:t>
      </w:r>
      <w:bookmarkEnd w:id="16"/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117BF5" w:rsidRDefault="00292482">
      <w:pPr>
        <w:pStyle w:val="21"/>
        <w:shd w:val="clear" w:color="auto" w:fill="auto"/>
        <w:spacing w:after="163" w:line="240" w:lineRule="exact"/>
        <w:ind w:firstLine="0"/>
        <w:jc w:val="left"/>
      </w:pPr>
      <w:r>
        <w:t>Планирование работ по охране труда. Коллективный договор. Соглашение по охране труда.</w:t>
      </w:r>
    </w:p>
    <w:p w:rsidR="003D7F84" w:rsidRDefault="003D7F84">
      <w:pPr>
        <w:pStyle w:val="21"/>
        <w:shd w:val="clear" w:color="auto" w:fill="auto"/>
        <w:spacing w:after="163" w:line="240" w:lineRule="exact"/>
        <w:ind w:firstLine="0"/>
        <w:jc w:val="left"/>
      </w:pPr>
    </w:p>
    <w:p w:rsidR="003D7F84" w:rsidRDefault="003D7F84">
      <w:pPr>
        <w:pStyle w:val="21"/>
        <w:shd w:val="clear" w:color="auto" w:fill="auto"/>
        <w:spacing w:after="163" w:line="240" w:lineRule="exact"/>
        <w:ind w:firstLine="0"/>
        <w:jc w:val="left"/>
      </w:pPr>
    </w:p>
    <w:p w:rsidR="00117BF5" w:rsidRDefault="00292482">
      <w:pPr>
        <w:pStyle w:val="25"/>
        <w:keepNext/>
        <w:keepLines/>
        <w:shd w:val="clear" w:color="auto" w:fill="auto"/>
        <w:spacing w:after="34" w:line="240" w:lineRule="exact"/>
        <w:ind w:firstLine="0"/>
      </w:pPr>
      <w:bookmarkStart w:id="17" w:name="bookmark18"/>
      <w:r>
        <w:t>Тема 2.5. Специальная оценка условий труда</w:t>
      </w:r>
      <w:bookmarkEnd w:id="17"/>
    </w:p>
    <w:p w:rsidR="00117BF5" w:rsidRDefault="00292482">
      <w:pPr>
        <w:pStyle w:val="21"/>
        <w:shd w:val="clear" w:color="auto" w:fill="auto"/>
        <w:spacing w:after="141" w:line="240" w:lineRule="exact"/>
        <w:ind w:firstLine="0"/>
        <w:jc w:val="left"/>
      </w:pPr>
      <w:r>
        <w:t>Федеральный закон от 28.12.2013 №426-ФЗ "О специальной оценке условий труда</w:t>
      </w:r>
      <w:proofErr w:type="gramStart"/>
      <w:r>
        <w:t>"(</w:t>
      </w:r>
      <w:proofErr w:type="gramEnd"/>
      <w:r>
        <w:t>ред. от 13.07.15)</w:t>
      </w:r>
    </w:p>
    <w:p w:rsidR="003D7F84" w:rsidRDefault="00292482">
      <w:pPr>
        <w:pStyle w:val="21"/>
        <w:shd w:val="clear" w:color="auto" w:fill="auto"/>
        <w:spacing w:line="274" w:lineRule="exact"/>
        <w:ind w:firstLine="580"/>
      </w:pPr>
      <w:r>
        <w:t>Цели, задачи и порядок проведения специальной оценки условий труда. Идентификация потенциально вредных и (или) опасных факторов производственной среды и трудового процесса.</w:t>
      </w:r>
    </w:p>
    <w:p w:rsidR="003D7F84" w:rsidRDefault="003D7F84">
      <w:pPr>
        <w:pStyle w:val="21"/>
        <w:shd w:val="clear" w:color="auto" w:fill="auto"/>
        <w:spacing w:line="274" w:lineRule="exact"/>
        <w:ind w:firstLine="580"/>
      </w:pPr>
      <w:r>
        <w:t xml:space="preserve">Содержание </w:t>
      </w:r>
      <w:proofErr w:type="gramStart"/>
      <w:r>
        <w:t>отчета проведения специальной оценки условий труда</w:t>
      </w:r>
      <w:proofErr w:type="gramEnd"/>
      <w:r>
        <w:t>.</w:t>
      </w:r>
    </w:p>
    <w:p w:rsidR="00117BF5" w:rsidRDefault="00292482">
      <w:pPr>
        <w:pStyle w:val="21"/>
        <w:shd w:val="clear" w:color="auto" w:fill="auto"/>
        <w:spacing w:line="274" w:lineRule="exact"/>
        <w:ind w:firstLine="580"/>
      </w:pPr>
      <w:r>
        <w:t xml:space="preserve"> Применение средств индивидуальной и коллективной защиты работников.</w:t>
      </w:r>
    </w:p>
    <w:p w:rsidR="00117BF5" w:rsidRDefault="00292482">
      <w:pPr>
        <w:pStyle w:val="21"/>
        <w:shd w:val="clear" w:color="auto" w:fill="auto"/>
        <w:spacing w:line="274" w:lineRule="exact"/>
        <w:ind w:firstLine="0"/>
        <w:jc w:val="left"/>
      </w:pPr>
      <w:r>
        <w:t>Права и обязанности сторон, участвующих в проведении специальной оценки условий труда. Подведение итогов, анализ и планирование мероприятий.</w:t>
      </w:r>
    </w:p>
    <w:p w:rsidR="00117BF5" w:rsidRDefault="00292482">
      <w:pPr>
        <w:pStyle w:val="21"/>
        <w:shd w:val="clear" w:color="auto" w:fill="auto"/>
        <w:spacing w:line="274" w:lineRule="exact"/>
        <w:ind w:firstLine="0"/>
        <w:jc w:val="left"/>
      </w:pPr>
      <w:r>
        <w:t xml:space="preserve">Использование </w:t>
      </w:r>
      <w:proofErr w:type="gramStart"/>
      <w:r>
        <w:t>результатов проведения специальной оценки условий труда</w:t>
      </w:r>
      <w:proofErr w:type="gramEnd"/>
      <w:r>
        <w:t>.</w:t>
      </w:r>
    </w:p>
    <w:p w:rsidR="003D7F84" w:rsidRDefault="003D7F84">
      <w:pPr>
        <w:pStyle w:val="21"/>
        <w:shd w:val="clear" w:color="auto" w:fill="auto"/>
        <w:spacing w:line="274" w:lineRule="exact"/>
        <w:ind w:firstLine="0"/>
        <w:jc w:val="left"/>
      </w:pPr>
    </w:p>
    <w:p w:rsidR="003D7F84" w:rsidRDefault="003D7F84">
      <w:pPr>
        <w:pStyle w:val="21"/>
        <w:shd w:val="clear" w:color="auto" w:fill="auto"/>
        <w:spacing w:line="274" w:lineRule="exact"/>
        <w:ind w:firstLine="0"/>
        <w:jc w:val="left"/>
      </w:pPr>
    </w:p>
    <w:p w:rsidR="003D7F84" w:rsidRDefault="003D7F84">
      <w:pPr>
        <w:pStyle w:val="21"/>
        <w:shd w:val="clear" w:color="auto" w:fill="auto"/>
        <w:spacing w:line="274" w:lineRule="exact"/>
        <w:ind w:firstLine="0"/>
        <w:jc w:val="left"/>
      </w:pPr>
    </w:p>
    <w:p w:rsidR="003D7F84" w:rsidRDefault="003D7F84">
      <w:pPr>
        <w:pStyle w:val="21"/>
        <w:shd w:val="clear" w:color="auto" w:fill="auto"/>
        <w:spacing w:line="274" w:lineRule="exact"/>
        <w:ind w:firstLine="0"/>
        <w:jc w:val="left"/>
      </w:pPr>
    </w:p>
    <w:p w:rsidR="003D7F84" w:rsidRDefault="003D7F84">
      <w:pPr>
        <w:pStyle w:val="21"/>
        <w:shd w:val="clear" w:color="auto" w:fill="auto"/>
        <w:spacing w:line="274" w:lineRule="exact"/>
        <w:ind w:firstLine="0"/>
        <w:jc w:val="left"/>
      </w:pPr>
    </w:p>
    <w:p w:rsidR="003D7F84" w:rsidRDefault="003D7F84">
      <w:pPr>
        <w:pStyle w:val="21"/>
        <w:shd w:val="clear" w:color="auto" w:fill="auto"/>
        <w:spacing w:line="274" w:lineRule="exact"/>
        <w:ind w:firstLine="0"/>
        <w:jc w:val="left"/>
      </w:pPr>
    </w:p>
    <w:p w:rsidR="003D7F84" w:rsidRDefault="003D7F84">
      <w:pPr>
        <w:pStyle w:val="21"/>
        <w:shd w:val="clear" w:color="auto" w:fill="auto"/>
        <w:spacing w:line="274" w:lineRule="exact"/>
        <w:ind w:firstLine="0"/>
        <w:jc w:val="left"/>
      </w:pPr>
    </w:p>
    <w:p w:rsidR="00117BF5" w:rsidRDefault="00292482">
      <w:pPr>
        <w:pStyle w:val="25"/>
        <w:keepNext/>
        <w:keepLines/>
        <w:shd w:val="clear" w:color="auto" w:fill="auto"/>
        <w:spacing w:after="377" w:line="240" w:lineRule="exact"/>
        <w:ind w:firstLine="0"/>
      </w:pPr>
      <w:bookmarkStart w:id="18" w:name="bookmark19"/>
      <w:r>
        <w:t>Тема 2.6. Разработка инструкций по охране труда</w:t>
      </w:r>
      <w:bookmarkEnd w:id="18"/>
    </w:p>
    <w:p w:rsidR="00117BF5" w:rsidRDefault="00292482">
      <w:pPr>
        <w:pStyle w:val="21"/>
        <w:shd w:val="clear" w:color="auto" w:fill="auto"/>
        <w:spacing w:after="240" w:line="278" w:lineRule="exact"/>
        <w:ind w:firstLine="760"/>
      </w:pPr>
      <w: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117BF5" w:rsidRDefault="00292482">
      <w:pPr>
        <w:pStyle w:val="25"/>
        <w:keepNext/>
        <w:keepLines/>
        <w:shd w:val="clear" w:color="auto" w:fill="auto"/>
        <w:spacing w:after="364" w:line="278" w:lineRule="exact"/>
        <w:ind w:firstLine="0"/>
      </w:pPr>
      <w:bookmarkStart w:id="19" w:name="bookmark20"/>
      <w:r>
        <w:t xml:space="preserve">Тема 2.7. Организация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bookmarkEnd w:id="19"/>
      <w:proofErr w:type="gramEnd"/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117BF5" w:rsidRDefault="00292482">
      <w:pPr>
        <w:pStyle w:val="21"/>
        <w:shd w:val="clear" w:color="auto" w:fill="auto"/>
        <w:spacing w:after="134" w:line="240" w:lineRule="exact"/>
        <w:ind w:firstLine="760"/>
      </w:pPr>
      <w:r>
        <w:t xml:space="preserve">Организация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рабочих.</w:t>
      </w:r>
    </w:p>
    <w:p w:rsidR="00117BF5" w:rsidRDefault="00292482">
      <w:pPr>
        <w:pStyle w:val="21"/>
        <w:shd w:val="clear" w:color="auto" w:fill="auto"/>
        <w:spacing w:after="124" w:line="283" w:lineRule="exact"/>
        <w:ind w:firstLine="760"/>
      </w:pPr>
      <w:r>
        <w:t xml:space="preserve">Организация обучения по охране труда и проверки </w:t>
      </w:r>
      <w:proofErr w:type="gramStart"/>
      <w:r>
        <w:t>знаний требований охраны труда руководителей</w:t>
      </w:r>
      <w:proofErr w:type="gramEnd"/>
      <w:r>
        <w:t xml:space="preserve"> и специалистов.</w:t>
      </w:r>
    </w:p>
    <w:p w:rsidR="00117BF5" w:rsidRDefault="00292482">
      <w:pPr>
        <w:pStyle w:val="21"/>
        <w:shd w:val="clear" w:color="auto" w:fill="auto"/>
        <w:spacing w:after="244" w:line="278" w:lineRule="exact"/>
        <w:ind w:firstLine="760"/>
      </w:pPr>
      <w: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7D2193" w:rsidRPr="007D2193" w:rsidRDefault="00292482" w:rsidP="007D2193">
      <w:pPr>
        <w:pStyle w:val="ae"/>
        <w:rPr>
          <w:b/>
        </w:rPr>
      </w:pPr>
      <w:bookmarkStart w:id="20" w:name="bookmark21"/>
      <w:r w:rsidRPr="007D2193">
        <w:rPr>
          <w:b/>
        </w:rPr>
        <w:t xml:space="preserve">Тема 2.8. </w:t>
      </w:r>
      <w:bookmarkEnd w:id="20"/>
      <w:r w:rsidR="007D2193" w:rsidRPr="007D2193">
        <w:rPr>
          <w:b/>
        </w:rPr>
        <w:t>Предоставление гарантий и компенсаций за работу во вредны</w:t>
      </w:r>
      <w:r w:rsidR="007D2193">
        <w:rPr>
          <w:b/>
        </w:rPr>
        <w:t>х и (или) опасных условий труда; обеспечение работников средствами индивидуальной защиты</w:t>
      </w:r>
    </w:p>
    <w:p w:rsidR="00117BF5" w:rsidRDefault="00292482">
      <w:pPr>
        <w:pStyle w:val="21"/>
        <w:shd w:val="clear" w:color="auto" w:fill="auto"/>
        <w:spacing w:after="145" w:line="240" w:lineRule="exact"/>
        <w:ind w:firstLine="760"/>
      </w:pPr>
      <w:r>
        <w:t>Компенсации за условия труда.</w:t>
      </w:r>
    </w:p>
    <w:p w:rsidR="00117BF5" w:rsidRDefault="00292482">
      <w:pPr>
        <w:pStyle w:val="21"/>
        <w:shd w:val="clear" w:color="auto" w:fill="auto"/>
        <w:spacing w:after="113"/>
        <w:ind w:firstLine="760"/>
      </w:pPr>
      <w: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Роль и место средств индивидуальной защиты в ряду профилактических мероприятий, направленных на предупреждение производственного травматизма и профессиональной заболеваемости работников.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117BF5" w:rsidRDefault="00292482">
      <w:pPr>
        <w:pStyle w:val="21"/>
        <w:shd w:val="clear" w:color="auto" w:fill="auto"/>
        <w:spacing w:after="267" w:line="274" w:lineRule="exact"/>
        <w:ind w:firstLine="760"/>
      </w:pPr>
      <w:r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>
        <w:t>контроля за</w:t>
      </w:r>
      <w:proofErr w:type="gramEnd"/>
      <w:r>
        <w:t xml:space="preserve"> выдачей работникам средств индивидуальной защиты.</w:t>
      </w:r>
    </w:p>
    <w:p w:rsidR="00117BF5" w:rsidRDefault="00292482">
      <w:pPr>
        <w:pStyle w:val="25"/>
        <w:keepNext/>
        <w:keepLines/>
        <w:shd w:val="clear" w:color="auto" w:fill="auto"/>
        <w:spacing w:after="254" w:line="240" w:lineRule="exact"/>
        <w:ind w:firstLine="0"/>
      </w:pPr>
      <w:bookmarkStart w:id="21" w:name="bookmark22"/>
      <w:r>
        <w:t>Тема 2.9. Основы предупреждения профессиональной заболеваемости</w:t>
      </w:r>
      <w:bookmarkEnd w:id="21"/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Основные причины профессиональной заболеваемости.</w:t>
      </w:r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Понятие о производственно-обусловленной заболеваемости.</w:t>
      </w:r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Виды наиболее распространенных профессиональных заболеваний и причины их возникновения. Основные превентивные мероприятия по профилактике профессиональных заболеваний. Профессиональная пригодность и профотбор.</w:t>
      </w:r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Предварительные (при приеме на работу) и периодические медицинские осмотры.</w:t>
      </w:r>
    </w:p>
    <w:p w:rsidR="00117BF5" w:rsidRDefault="00292482">
      <w:pPr>
        <w:pStyle w:val="21"/>
        <w:shd w:val="clear" w:color="auto" w:fill="auto"/>
        <w:spacing w:after="218" w:line="437" w:lineRule="exact"/>
        <w:ind w:firstLine="0"/>
        <w:jc w:val="left"/>
      </w:pPr>
      <w:r>
        <w:lastRenderedPageBreak/>
        <w:t>Бесплатное обеспечение работников молоком и лечебно-профилактическим питанием. Санитарно-бытовое и лечебно-профилактическое обеспечение работников.</w:t>
      </w:r>
    </w:p>
    <w:p w:rsidR="00117BF5" w:rsidRDefault="00292482">
      <w:pPr>
        <w:pStyle w:val="25"/>
        <w:keepNext/>
        <w:keepLines/>
        <w:shd w:val="clear" w:color="auto" w:fill="auto"/>
        <w:spacing w:after="408" w:line="240" w:lineRule="exact"/>
        <w:ind w:firstLine="0"/>
      </w:pPr>
      <w:bookmarkStart w:id="22" w:name="bookmark23"/>
      <w:r>
        <w:t>Тема 2.10. Документация и отчетность по охране труда</w:t>
      </w:r>
      <w:bookmarkEnd w:id="22"/>
    </w:p>
    <w:p w:rsidR="00117BF5" w:rsidRDefault="00292482">
      <w:pPr>
        <w:pStyle w:val="21"/>
        <w:shd w:val="clear" w:color="auto" w:fill="auto"/>
        <w:spacing w:after="141" w:line="240" w:lineRule="exact"/>
        <w:ind w:firstLine="760"/>
      </w:pPr>
      <w:r>
        <w:t>Перечень необходимой документации по охране труда.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 xml:space="preserve"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</w:t>
      </w:r>
      <w:proofErr w:type="gramStart"/>
      <w:r>
        <w:t>обучения по охране</w:t>
      </w:r>
      <w:proofErr w:type="gramEnd"/>
      <w:r>
        <w:t xml:space="preserve">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117BF5" w:rsidRDefault="00292482">
      <w:pPr>
        <w:pStyle w:val="21"/>
        <w:shd w:val="clear" w:color="auto" w:fill="auto"/>
        <w:spacing w:after="158" w:line="240" w:lineRule="exact"/>
        <w:ind w:firstLine="0"/>
        <w:jc w:val="left"/>
      </w:pPr>
      <w:r>
        <w:t>Отчетность и формы отчетных документов по охране труда.</w:t>
      </w:r>
    </w:p>
    <w:p w:rsidR="00117BF5" w:rsidRDefault="00292482">
      <w:pPr>
        <w:pStyle w:val="21"/>
        <w:shd w:val="clear" w:color="auto" w:fill="auto"/>
        <w:spacing w:after="736" w:line="240" w:lineRule="exact"/>
        <w:ind w:firstLine="0"/>
        <w:jc w:val="left"/>
      </w:pPr>
      <w:r>
        <w:t>Порядок и сроки хранения документов различного типа.</w:t>
      </w:r>
    </w:p>
    <w:p w:rsidR="00117BF5" w:rsidRDefault="00292482">
      <w:pPr>
        <w:pStyle w:val="25"/>
        <w:keepNext/>
        <w:keepLines/>
        <w:shd w:val="clear" w:color="auto" w:fill="auto"/>
        <w:spacing w:after="747" w:line="274" w:lineRule="exact"/>
        <w:ind w:firstLine="0"/>
        <w:jc w:val="center"/>
      </w:pPr>
      <w:bookmarkStart w:id="23" w:name="bookmark24"/>
      <w:r>
        <w:t xml:space="preserve">РАЗДЕЛ 3. СПЕЦИАЛЬНЫЕ ВОПРОСЫ ОБЕСПЕЧЕНИЯ </w:t>
      </w:r>
      <w:proofErr w:type="gramStart"/>
      <w:r>
        <w:t>ТРЕБОВАНИИ</w:t>
      </w:r>
      <w:proofErr w:type="gramEnd"/>
      <w:r>
        <w:t xml:space="preserve"> ОХРАНЫ</w:t>
      </w:r>
      <w:r>
        <w:br/>
        <w:t>ТРУДА И БЕЗОПАСНОСТИ ПРОИЗВОДСТВЕННОЙ ДЕЯТЕЛЬНОСТИ</w:t>
      </w:r>
      <w:bookmarkEnd w:id="23"/>
    </w:p>
    <w:p w:rsidR="00117BF5" w:rsidRDefault="00292482">
      <w:pPr>
        <w:pStyle w:val="25"/>
        <w:keepNext/>
        <w:keepLines/>
        <w:shd w:val="clear" w:color="auto" w:fill="auto"/>
        <w:spacing w:after="377" w:line="240" w:lineRule="exact"/>
        <w:ind w:firstLine="0"/>
      </w:pPr>
      <w:bookmarkStart w:id="24" w:name="bookmark25"/>
      <w:r>
        <w:t>Тема 3.1. Основы предупреждения производственного травматизма</w:t>
      </w:r>
      <w:bookmarkEnd w:id="24"/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117BF5" w:rsidRDefault="00292482">
      <w:pPr>
        <w:pStyle w:val="21"/>
        <w:shd w:val="clear" w:color="auto" w:fill="auto"/>
        <w:spacing w:after="168" w:line="240" w:lineRule="exact"/>
        <w:ind w:firstLine="0"/>
        <w:jc w:val="left"/>
      </w:pPr>
      <w:r>
        <w:t>Основные виды средств коллективной защиты.</w:t>
      </w:r>
    </w:p>
    <w:p w:rsidR="00117BF5" w:rsidRDefault="00292482">
      <w:pPr>
        <w:pStyle w:val="21"/>
        <w:shd w:val="clear" w:color="auto" w:fill="auto"/>
        <w:spacing w:after="620" w:line="240" w:lineRule="exact"/>
        <w:ind w:firstLine="0"/>
        <w:jc w:val="left"/>
      </w:pPr>
      <w:r>
        <w:t>Основные организационные приемы предотвращения травматизма.</w:t>
      </w:r>
    </w:p>
    <w:p w:rsidR="00117BF5" w:rsidRDefault="00292482">
      <w:pPr>
        <w:pStyle w:val="25"/>
        <w:keepNext/>
        <w:keepLines/>
        <w:shd w:val="clear" w:color="auto" w:fill="auto"/>
        <w:spacing w:after="356" w:line="269" w:lineRule="exact"/>
        <w:ind w:firstLine="0"/>
      </w:pPr>
      <w:bookmarkStart w:id="25" w:name="bookmark26"/>
      <w:r>
        <w:t>Тема 3.2. Техническое обеспечение безопасности зданий и сооружений, оборудования и инструмента, технологических процессов</w:t>
      </w:r>
      <w:bookmarkEnd w:id="25"/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117BF5" w:rsidRDefault="00292482">
      <w:pPr>
        <w:pStyle w:val="21"/>
        <w:shd w:val="clear" w:color="auto" w:fill="auto"/>
        <w:spacing w:after="201" w:line="240" w:lineRule="exact"/>
        <w:ind w:firstLine="760"/>
      </w:pPr>
      <w:r>
        <w:t>Порядок обследования зданий и сооружений и его документирования.</w:t>
      </w:r>
    </w:p>
    <w:p w:rsidR="00117BF5" w:rsidRDefault="00292482">
      <w:pPr>
        <w:pStyle w:val="25"/>
        <w:keepNext/>
        <w:keepLines/>
        <w:shd w:val="clear" w:color="auto" w:fill="auto"/>
        <w:spacing w:after="0" w:line="274" w:lineRule="exact"/>
        <w:ind w:firstLine="0"/>
      </w:pPr>
      <w:bookmarkStart w:id="26" w:name="bookmark27"/>
      <w:r>
        <w:t>Тема 3.3. Коллективные средства защиты: вентиляция, освещение, защита от шума и вибрации</w:t>
      </w:r>
      <w:bookmarkEnd w:id="26"/>
    </w:p>
    <w:p w:rsidR="00117BF5" w:rsidRDefault="00292482">
      <w:pPr>
        <w:pStyle w:val="21"/>
        <w:shd w:val="clear" w:color="auto" w:fill="auto"/>
        <w:spacing w:line="274" w:lineRule="exact"/>
        <w:ind w:firstLine="760"/>
      </w:pPr>
      <w: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 xml:space="preserve">Вентиляция производственных помещений. Назначение и виды вентиляции. Требования к </w:t>
      </w:r>
      <w:r>
        <w:lastRenderedPageBreak/>
        <w:t>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117BF5" w:rsidRDefault="00292482">
      <w:pPr>
        <w:pStyle w:val="21"/>
        <w:shd w:val="clear" w:color="auto" w:fill="auto"/>
        <w:spacing w:after="116" w:line="274" w:lineRule="exact"/>
        <w:ind w:firstLine="760"/>
      </w:pPr>
      <w: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117BF5" w:rsidRDefault="00292482">
      <w:pPr>
        <w:pStyle w:val="21"/>
        <w:shd w:val="clear" w:color="auto" w:fill="auto"/>
        <w:spacing w:after="124" w:line="278" w:lineRule="exact"/>
        <w:ind w:firstLine="760"/>
      </w:pPr>
      <w: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>
        <w:t>вибродемпфирование</w:t>
      </w:r>
      <w:proofErr w:type="spellEnd"/>
      <w:r>
        <w:t xml:space="preserve">, </w:t>
      </w:r>
      <w:proofErr w:type="gramStart"/>
      <w:r>
        <w:t>динамическое</w:t>
      </w:r>
      <w:proofErr w:type="gramEnd"/>
      <w:r>
        <w:t xml:space="preserve"> </w:t>
      </w:r>
      <w:proofErr w:type="spellStart"/>
      <w:r>
        <w:t>виброгашение</w:t>
      </w:r>
      <w:proofErr w:type="spellEnd"/>
      <w:r>
        <w:t>, активная и пассивная виброизоляция.</w:t>
      </w:r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117BF5" w:rsidRDefault="00292482">
      <w:pPr>
        <w:pStyle w:val="21"/>
        <w:shd w:val="clear" w:color="auto" w:fill="auto"/>
        <w:spacing w:after="267" w:line="274" w:lineRule="exact"/>
        <w:ind w:firstLine="760"/>
      </w:pPr>
      <w: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45201D" w:rsidRDefault="0045201D">
      <w:pPr>
        <w:pStyle w:val="25"/>
        <w:keepNext/>
        <w:keepLines/>
        <w:shd w:val="clear" w:color="auto" w:fill="auto"/>
        <w:spacing w:after="385" w:line="240" w:lineRule="exact"/>
        <w:ind w:firstLine="0"/>
        <w:jc w:val="both"/>
      </w:pPr>
      <w:bookmarkStart w:id="27" w:name="bookmark28"/>
    </w:p>
    <w:p w:rsidR="00117BF5" w:rsidRDefault="00292482">
      <w:pPr>
        <w:pStyle w:val="25"/>
        <w:keepNext/>
        <w:keepLines/>
        <w:shd w:val="clear" w:color="auto" w:fill="auto"/>
        <w:spacing w:after="385" w:line="240" w:lineRule="exact"/>
        <w:ind w:firstLine="0"/>
        <w:jc w:val="both"/>
      </w:pPr>
      <w:r>
        <w:t>Тема 3.4. Опасные производственные объекты и обеспечение промышленной безопасности</w:t>
      </w:r>
      <w:bookmarkEnd w:id="27"/>
    </w:p>
    <w:p w:rsidR="00117BF5" w:rsidRDefault="00292482">
      <w:pPr>
        <w:pStyle w:val="21"/>
        <w:shd w:val="clear" w:color="auto" w:fill="auto"/>
        <w:spacing w:after="113"/>
        <w:ind w:firstLine="760"/>
      </w:pPr>
      <w: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117BF5" w:rsidRDefault="00292482">
      <w:pPr>
        <w:pStyle w:val="21"/>
        <w:shd w:val="clear" w:color="auto" w:fill="auto"/>
        <w:tabs>
          <w:tab w:val="left" w:pos="7480"/>
        </w:tabs>
        <w:spacing w:line="278" w:lineRule="exact"/>
        <w:ind w:firstLine="760"/>
      </w:pPr>
      <w:r>
        <w:t>Общие мероприятия промышленной безопасности:</w:t>
      </w:r>
      <w:r>
        <w:tab/>
        <w:t xml:space="preserve">идентификация </w:t>
      </w:r>
      <w:proofErr w:type="gramStart"/>
      <w:r>
        <w:t>опасных</w:t>
      </w:r>
      <w:proofErr w:type="gramEnd"/>
    </w:p>
    <w:p w:rsidR="00117BF5" w:rsidRDefault="00292482">
      <w:pPr>
        <w:pStyle w:val="21"/>
        <w:shd w:val="clear" w:color="auto" w:fill="auto"/>
        <w:spacing w:after="151" w:line="278" w:lineRule="exact"/>
        <w:ind w:firstLine="0"/>
      </w:pPr>
      <w:r>
        <w:t>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117BF5" w:rsidRDefault="00292482">
      <w:pPr>
        <w:pStyle w:val="21"/>
        <w:shd w:val="clear" w:color="auto" w:fill="auto"/>
        <w:spacing w:after="141" w:line="240" w:lineRule="exact"/>
        <w:ind w:firstLine="0"/>
      </w:pPr>
      <w:r>
        <w:t>Основные мероприятия по обеспечению безопасности сосудов под давлением.</w:t>
      </w:r>
    </w:p>
    <w:p w:rsidR="00117BF5" w:rsidRDefault="00292482">
      <w:pPr>
        <w:pStyle w:val="21"/>
        <w:shd w:val="clear" w:color="auto" w:fill="auto"/>
        <w:spacing w:line="274" w:lineRule="exact"/>
        <w:ind w:firstLine="760"/>
      </w:pPr>
      <w:r>
        <w:t xml:space="preserve"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</w:t>
      </w:r>
      <w:proofErr w:type="spellStart"/>
      <w:r>
        <w:t>Ростехнадзора</w:t>
      </w:r>
      <w:proofErr w:type="spellEnd"/>
      <w:r>
        <w:t xml:space="preserve">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</w:t>
      </w:r>
      <w:proofErr w:type="gramStart"/>
      <w:r>
        <w:t>Безопасная арматура для емкостей и контрольно-измерительные приборы КИП).</w:t>
      </w:r>
      <w:proofErr w:type="gramEnd"/>
      <w:r>
        <w:t xml:space="preserve">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45201D" w:rsidRDefault="0045201D">
      <w:pPr>
        <w:pStyle w:val="21"/>
        <w:shd w:val="clear" w:color="auto" w:fill="auto"/>
        <w:spacing w:after="81" w:line="240" w:lineRule="exact"/>
        <w:ind w:firstLine="0"/>
        <w:jc w:val="left"/>
      </w:pPr>
    </w:p>
    <w:p w:rsidR="0045201D" w:rsidRDefault="0045201D">
      <w:pPr>
        <w:pStyle w:val="21"/>
        <w:shd w:val="clear" w:color="auto" w:fill="auto"/>
        <w:spacing w:after="81" w:line="240" w:lineRule="exact"/>
        <w:ind w:firstLine="0"/>
        <w:jc w:val="left"/>
      </w:pPr>
    </w:p>
    <w:p w:rsidR="0045201D" w:rsidRDefault="0045201D">
      <w:pPr>
        <w:pStyle w:val="21"/>
        <w:shd w:val="clear" w:color="auto" w:fill="auto"/>
        <w:spacing w:after="81" w:line="240" w:lineRule="exact"/>
        <w:ind w:firstLine="0"/>
        <w:jc w:val="left"/>
      </w:pPr>
    </w:p>
    <w:p w:rsidR="0045201D" w:rsidRDefault="0045201D">
      <w:pPr>
        <w:pStyle w:val="21"/>
        <w:shd w:val="clear" w:color="auto" w:fill="auto"/>
        <w:spacing w:after="81" w:line="240" w:lineRule="exact"/>
        <w:ind w:firstLine="0"/>
        <w:jc w:val="left"/>
      </w:pPr>
    </w:p>
    <w:p w:rsidR="0045201D" w:rsidRDefault="0045201D">
      <w:pPr>
        <w:pStyle w:val="21"/>
        <w:shd w:val="clear" w:color="auto" w:fill="auto"/>
        <w:spacing w:after="81" w:line="240" w:lineRule="exact"/>
        <w:ind w:firstLine="0"/>
        <w:jc w:val="left"/>
      </w:pPr>
    </w:p>
    <w:p w:rsidR="00117BF5" w:rsidRDefault="00292482">
      <w:pPr>
        <w:pStyle w:val="21"/>
        <w:shd w:val="clear" w:color="auto" w:fill="auto"/>
        <w:spacing w:after="81" w:line="240" w:lineRule="exact"/>
        <w:ind w:firstLine="0"/>
        <w:jc w:val="left"/>
      </w:pPr>
      <w:r>
        <w:t>Основные мероприятия по обеспечению безопасности подъемных механизмов.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 xml:space="preserve"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</w:t>
      </w:r>
      <w:proofErr w:type="spellStart"/>
      <w:r>
        <w:t>подъемно</w:t>
      </w:r>
      <w:r>
        <w:softHyphen/>
        <w:t>транспортных</w:t>
      </w:r>
      <w:proofErr w:type="spellEnd"/>
      <w:r>
        <w:t xml:space="preserve"> машин.</w:t>
      </w:r>
    </w:p>
    <w:p w:rsidR="00117BF5" w:rsidRDefault="00292482">
      <w:pPr>
        <w:pStyle w:val="21"/>
        <w:shd w:val="clear" w:color="auto" w:fill="auto"/>
        <w:spacing w:after="108" w:line="240" w:lineRule="exact"/>
        <w:ind w:firstLine="0"/>
        <w:jc w:val="left"/>
      </w:pPr>
      <w:r>
        <w:t>Основные мероприятия по обеспечению безопасности газового хозяйства.</w:t>
      </w:r>
    </w:p>
    <w:p w:rsidR="00117BF5" w:rsidRDefault="00292482">
      <w:pPr>
        <w:pStyle w:val="21"/>
        <w:shd w:val="clear" w:color="auto" w:fill="auto"/>
        <w:spacing w:after="228" w:line="240" w:lineRule="exact"/>
        <w:ind w:firstLine="0"/>
        <w:jc w:val="left"/>
      </w:pPr>
      <w:r>
        <w:t>Основные мероприятия по обеспечению безопасности холодильной техники.</w:t>
      </w:r>
    </w:p>
    <w:p w:rsidR="00117BF5" w:rsidRDefault="00292482">
      <w:pPr>
        <w:pStyle w:val="25"/>
        <w:keepNext/>
        <w:keepLines/>
        <w:shd w:val="clear" w:color="auto" w:fill="auto"/>
        <w:spacing w:after="251" w:line="240" w:lineRule="exact"/>
        <w:ind w:firstLine="0"/>
      </w:pPr>
      <w:bookmarkStart w:id="28" w:name="bookmark29"/>
      <w:r>
        <w:t>Тема 3.5. Организация безопасного производства работ с повышенной опасностью</w:t>
      </w:r>
      <w:bookmarkEnd w:id="28"/>
    </w:p>
    <w:p w:rsidR="00117BF5" w:rsidRDefault="00292482">
      <w:pPr>
        <w:pStyle w:val="21"/>
        <w:shd w:val="clear" w:color="auto" w:fill="auto"/>
        <w:spacing w:line="437" w:lineRule="exact"/>
        <w:ind w:firstLine="0"/>
        <w:jc w:val="left"/>
      </w:pPr>
      <w:r>
        <w:t>Перечень работ с повышенной опасностью.</w:t>
      </w:r>
    </w:p>
    <w:p w:rsidR="00117BF5" w:rsidRDefault="00292482">
      <w:pPr>
        <w:pStyle w:val="21"/>
        <w:shd w:val="clear" w:color="auto" w:fill="auto"/>
        <w:spacing w:after="218" w:line="437" w:lineRule="exact"/>
        <w:ind w:right="1220" w:firstLine="0"/>
        <w:jc w:val="left"/>
      </w:pPr>
      <w:r>
        <w:t>Порядок оформления допуска к работам с повышенной опасностью. Требования безопасности для работ с повышенной опасностью.</w:t>
      </w:r>
    </w:p>
    <w:p w:rsidR="00117BF5" w:rsidRDefault="00292482">
      <w:pPr>
        <w:pStyle w:val="25"/>
        <w:keepNext/>
        <w:keepLines/>
        <w:shd w:val="clear" w:color="auto" w:fill="auto"/>
        <w:spacing w:after="408" w:line="240" w:lineRule="exact"/>
        <w:ind w:firstLine="0"/>
      </w:pPr>
      <w:bookmarkStart w:id="29" w:name="bookmark30"/>
      <w:r>
        <w:t>Тема 3.6. Обеспечение электробезопасности</w:t>
      </w:r>
      <w:bookmarkEnd w:id="29"/>
    </w:p>
    <w:p w:rsidR="00117BF5" w:rsidRDefault="00292482">
      <w:pPr>
        <w:pStyle w:val="21"/>
        <w:shd w:val="clear" w:color="auto" w:fill="auto"/>
        <w:spacing w:after="86" w:line="240" w:lineRule="exact"/>
        <w:ind w:firstLine="760"/>
      </w:pPr>
      <w:r>
        <w:t xml:space="preserve">Основные причины и виды </w:t>
      </w:r>
      <w:proofErr w:type="spellStart"/>
      <w:r>
        <w:t>электротравматизма</w:t>
      </w:r>
      <w:proofErr w:type="spellEnd"/>
      <w:r>
        <w:t>.</w:t>
      </w:r>
    </w:p>
    <w:p w:rsidR="00117BF5" w:rsidRDefault="00292482">
      <w:pPr>
        <w:pStyle w:val="21"/>
        <w:shd w:val="clear" w:color="auto" w:fill="auto"/>
        <w:spacing w:after="116" w:line="274" w:lineRule="exact"/>
        <w:ind w:firstLine="760"/>
      </w:pPr>
      <w:r>
        <w:t xml:space="preserve">Специфика поражающего действия электрического тока. Пороговые </w:t>
      </w:r>
      <w:proofErr w:type="gramStart"/>
      <w:r>
        <w:t>ощутимый</w:t>
      </w:r>
      <w:proofErr w:type="gramEnd"/>
      <w:r>
        <w:t xml:space="preserve">, </w:t>
      </w:r>
      <w:proofErr w:type="spellStart"/>
      <w:r>
        <w:t>неотпускающий</w:t>
      </w:r>
      <w:proofErr w:type="spellEnd"/>
      <w:r>
        <w:t xml:space="preserve"> и </w:t>
      </w:r>
      <w:proofErr w:type="spellStart"/>
      <w:r>
        <w:t>фибрилляционный</w:t>
      </w:r>
      <w:proofErr w:type="spellEnd"/>
      <w:r>
        <w:t xml:space="preserve"> токи. Напряжение прикосновения. Факторы поражающего действия электрического тока.</w:t>
      </w:r>
    </w:p>
    <w:p w:rsidR="00117BF5" w:rsidRDefault="00292482">
      <w:pPr>
        <w:pStyle w:val="21"/>
        <w:shd w:val="clear" w:color="auto" w:fill="auto"/>
        <w:spacing w:after="151" w:line="278" w:lineRule="exact"/>
        <w:ind w:firstLine="760"/>
      </w:pPr>
      <w: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117BF5" w:rsidRDefault="00292482">
      <w:pPr>
        <w:pStyle w:val="21"/>
        <w:shd w:val="clear" w:color="auto" w:fill="auto"/>
        <w:spacing w:after="223" w:line="240" w:lineRule="exact"/>
        <w:ind w:firstLine="0"/>
        <w:jc w:val="left"/>
      </w:pPr>
      <w:r>
        <w:t>Организационные мероприятия по безопасному выполнению работ в электроустановках.</w:t>
      </w:r>
    </w:p>
    <w:p w:rsidR="00117BF5" w:rsidRDefault="00292482">
      <w:pPr>
        <w:pStyle w:val="25"/>
        <w:keepNext/>
        <w:keepLines/>
        <w:shd w:val="clear" w:color="auto" w:fill="auto"/>
        <w:spacing w:after="0" w:line="240" w:lineRule="exact"/>
        <w:ind w:firstLine="0"/>
      </w:pPr>
      <w:bookmarkStart w:id="30" w:name="bookmark31"/>
      <w:r>
        <w:t>Тема 3.7. Обеспечение пожарной безопасности</w:t>
      </w:r>
      <w:bookmarkEnd w:id="30"/>
    </w:p>
    <w:p w:rsidR="00117BF5" w:rsidRDefault="00292482">
      <w:pPr>
        <w:pStyle w:val="21"/>
        <w:shd w:val="clear" w:color="auto" w:fill="auto"/>
        <w:spacing w:after="68" w:line="283" w:lineRule="exact"/>
        <w:ind w:firstLine="760"/>
      </w:pPr>
      <w:r>
        <w:t>Основные понятия о горении и распространении пламени. Опасные (поражающие) факторы пожара и взрыва.</w:t>
      </w:r>
    </w:p>
    <w:p w:rsidR="00117BF5" w:rsidRDefault="00292482">
      <w:pPr>
        <w:pStyle w:val="21"/>
        <w:shd w:val="clear" w:color="auto" w:fill="auto"/>
        <w:spacing w:line="274" w:lineRule="exact"/>
        <w:ind w:firstLine="760"/>
      </w:pPr>
      <w: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Задачи пожарной профилактики. Системы пожарной защиты.</w:t>
      </w:r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Категорирование помещений по взрывопожарной и пожарной опасности.</w:t>
      </w:r>
    </w:p>
    <w:p w:rsidR="00117BF5" w:rsidRDefault="00292482">
      <w:pPr>
        <w:pStyle w:val="21"/>
        <w:shd w:val="clear" w:color="auto" w:fill="auto"/>
        <w:spacing w:line="432" w:lineRule="exact"/>
        <w:ind w:firstLine="0"/>
        <w:jc w:val="left"/>
      </w:pPr>
      <w:r>
        <w:t>Средства оповещения и тушения пожаров. Эвакуация людей при пожаре.</w:t>
      </w:r>
    </w:p>
    <w:p w:rsidR="00117BF5" w:rsidRDefault="00292482">
      <w:pPr>
        <w:pStyle w:val="21"/>
        <w:shd w:val="clear" w:color="auto" w:fill="auto"/>
        <w:spacing w:after="188" w:line="283" w:lineRule="exact"/>
        <w:ind w:firstLine="760"/>
      </w:pPr>
      <w:r>
        <w:t>Обязанность и ответственность администрации предприятия в области пожарной безопасности.</w:t>
      </w:r>
    </w:p>
    <w:p w:rsidR="00117BF5" w:rsidRDefault="00292482">
      <w:pPr>
        <w:pStyle w:val="25"/>
        <w:keepNext/>
        <w:keepLines/>
        <w:shd w:val="clear" w:color="auto" w:fill="auto"/>
        <w:spacing w:after="0" w:line="274" w:lineRule="exact"/>
        <w:ind w:firstLine="0"/>
      </w:pPr>
      <w:bookmarkStart w:id="31" w:name="bookmark32"/>
      <w:r>
        <w:t>Тема 3.8. Обеспечение безопасности работников в аварийных ситуациях</w:t>
      </w:r>
      <w:bookmarkEnd w:id="31"/>
    </w:p>
    <w:p w:rsidR="00117BF5" w:rsidRDefault="00292482">
      <w:pPr>
        <w:pStyle w:val="21"/>
        <w:shd w:val="clear" w:color="auto" w:fill="auto"/>
        <w:spacing w:line="274" w:lineRule="exact"/>
        <w:ind w:firstLine="760"/>
      </w:pPr>
      <w: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117BF5" w:rsidRDefault="00292482">
      <w:pPr>
        <w:pStyle w:val="25"/>
        <w:keepNext/>
        <w:keepLines/>
        <w:shd w:val="clear" w:color="auto" w:fill="auto"/>
        <w:spacing w:after="768" w:line="240" w:lineRule="exact"/>
        <w:ind w:firstLine="760"/>
        <w:jc w:val="both"/>
      </w:pPr>
      <w:bookmarkStart w:id="32" w:name="bookmark33"/>
      <w:r>
        <w:lastRenderedPageBreak/>
        <w:t>РАЗДЕЛ 4. СОЦИАЛЬНАЯ ЗАЩИТА ПОСТРАДАВШИХ НА ПРОИЗВОДСТВЕ</w:t>
      </w:r>
      <w:bookmarkEnd w:id="32"/>
    </w:p>
    <w:p w:rsidR="00117BF5" w:rsidRDefault="00292482">
      <w:pPr>
        <w:pStyle w:val="25"/>
        <w:keepNext/>
        <w:keepLines/>
        <w:shd w:val="clear" w:color="auto" w:fill="auto"/>
        <w:spacing w:after="371" w:line="240" w:lineRule="exact"/>
        <w:ind w:firstLine="0"/>
      </w:pPr>
      <w:bookmarkStart w:id="33" w:name="bookmark34"/>
      <w:r>
        <w:t>Тема 4Л. Общие правовые принципы возмещения причиненного вреда</w:t>
      </w:r>
      <w:bookmarkEnd w:id="33"/>
    </w:p>
    <w:p w:rsidR="00117BF5" w:rsidRDefault="00292482">
      <w:pPr>
        <w:pStyle w:val="21"/>
        <w:shd w:val="clear" w:color="auto" w:fill="auto"/>
        <w:spacing w:after="180" w:line="274" w:lineRule="exact"/>
        <w:ind w:firstLine="760"/>
      </w:pPr>
      <w:r>
        <w:t xml:space="preserve">Понятие вреда, возмещения вреда и </w:t>
      </w:r>
      <w:proofErr w:type="spellStart"/>
      <w:r>
        <w:t>причинителя</w:t>
      </w:r>
      <w:proofErr w:type="spellEnd"/>
      <w: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117BF5" w:rsidRDefault="00292482">
      <w:pPr>
        <w:pStyle w:val="25"/>
        <w:keepNext/>
        <w:keepLines/>
        <w:shd w:val="clear" w:color="auto" w:fill="auto"/>
        <w:spacing w:line="274" w:lineRule="exact"/>
        <w:ind w:firstLine="0"/>
      </w:pPr>
      <w:bookmarkStart w:id="34" w:name="bookmark35"/>
      <w:r>
        <w:t>Тема 4.2. Обязательное социальное страхование от несчастных случаев на производстве и профессиональных заболеваний</w:t>
      </w:r>
      <w:bookmarkEnd w:id="34"/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117BF5" w:rsidRDefault="00292482">
      <w:pPr>
        <w:pStyle w:val="21"/>
        <w:shd w:val="clear" w:color="auto" w:fill="auto"/>
        <w:spacing w:after="147" w:line="274" w:lineRule="exact"/>
        <w:ind w:firstLine="760"/>
      </w:pPr>
      <w:r>
        <w:t>Федеральный закон Российской Федерации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117BF5" w:rsidRDefault="00292482">
      <w:pPr>
        <w:pStyle w:val="21"/>
        <w:shd w:val="clear" w:color="auto" w:fill="auto"/>
        <w:spacing w:after="278" w:line="240" w:lineRule="exact"/>
        <w:ind w:firstLine="0"/>
        <w:jc w:val="left"/>
      </w:pPr>
      <w:r>
        <w:t>Страховые тарифы. Страховые взносы.</w:t>
      </w:r>
    </w:p>
    <w:p w:rsidR="00117BF5" w:rsidRDefault="00292482">
      <w:pPr>
        <w:pStyle w:val="25"/>
        <w:keepNext/>
        <w:keepLines/>
        <w:shd w:val="clear" w:color="auto" w:fill="auto"/>
        <w:spacing w:after="381" w:line="240" w:lineRule="exact"/>
        <w:ind w:firstLine="0"/>
      </w:pPr>
      <w:bookmarkStart w:id="35" w:name="bookmark36"/>
      <w:r>
        <w:t>Тема 4.3. Порядок расследования и учета несчастных случаев на производстве</w:t>
      </w:r>
      <w:bookmarkEnd w:id="35"/>
    </w:p>
    <w:p w:rsidR="00117BF5" w:rsidRDefault="00292482">
      <w:pPr>
        <w:pStyle w:val="21"/>
        <w:shd w:val="clear" w:color="auto" w:fill="auto"/>
        <w:spacing w:after="120" w:line="274" w:lineRule="exact"/>
        <w:ind w:firstLine="760"/>
      </w:pPr>
      <w: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117BF5" w:rsidRDefault="00292482">
      <w:pPr>
        <w:pStyle w:val="21"/>
        <w:shd w:val="clear" w:color="auto" w:fill="auto"/>
        <w:spacing w:after="207" w:line="274" w:lineRule="exact"/>
        <w:ind w:firstLine="760"/>
      </w:pPr>
      <w: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117BF5" w:rsidRDefault="00292482">
      <w:pPr>
        <w:pStyle w:val="25"/>
        <w:keepNext/>
        <w:keepLines/>
        <w:shd w:val="clear" w:color="auto" w:fill="auto"/>
        <w:spacing w:after="381" w:line="240" w:lineRule="exact"/>
        <w:ind w:firstLine="0"/>
      </w:pPr>
      <w:bookmarkStart w:id="36" w:name="bookmark37"/>
      <w:r>
        <w:t>Тема 4.4. Порядок расследования и учета профессиональных заболеваний</w:t>
      </w:r>
      <w:bookmarkEnd w:id="36"/>
    </w:p>
    <w:p w:rsidR="00117BF5" w:rsidRDefault="00292482">
      <w:pPr>
        <w:pStyle w:val="21"/>
        <w:shd w:val="clear" w:color="auto" w:fill="auto"/>
        <w:spacing w:after="113" w:line="274" w:lineRule="exact"/>
        <w:ind w:firstLine="760"/>
      </w:pPr>
      <w: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117BF5" w:rsidRDefault="00292482">
      <w:pPr>
        <w:pStyle w:val="21"/>
        <w:shd w:val="clear" w:color="auto" w:fill="auto"/>
        <w:spacing w:line="283" w:lineRule="exact"/>
        <w:ind w:firstLine="760"/>
      </w:pPr>
      <w:r>
        <w:t>Порядок расследования обстоятельств и причин возникновения профессионального заболевания.</w:t>
      </w:r>
    </w:p>
    <w:p w:rsidR="00117BF5" w:rsidRDefault="00292482">
      <w:pPr>
        <w:pStyle w:val="25"/>
        <w:keepNext/>
        <w:keepLines/>
        <w:shd w:val="clear" w:color="auto" w:fill="auto"/>
        <w:spacing w:after="367" w:line="240" w:lineRule="exact"/>
        <w:ind w:firstLine="0"/>
      </w:pPr>
      <w:bookmarkStart w:id="37" w:name="bookmark38"/>
      <w:r>
        <w:t>Тема 4.5. Оказание первой помощи пострадавшим на производстве</w:t>
      </w:r>
      <w:bookmarkEnd w:id="37"/>
    </w:p>
    <w:p w:rsidR="00117BF5" w:rsidRDefault="00292482">
      <w:pPr>
        <w:pStyle w:val="21"/>
        <w:shd w:val="clear" w:color="auto" w:fill="auto"/>
        <w:spacing w:after="151" w:line="278" w:lineRule="exact"/>
        <w:ind w:firstLine="760"/>
        <w:jc w:val="left"/>
      </w:pPr>
      <w: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117BF5" w:rsidRDefault="00292482">
      <w:pPr>
        <w:pStyle w:val="21"/>
        <w:shd w:val="clear" w:color="auto" w:fill="auto"/>
        <w:spacing w:after="137" w:line="240" w:lineRule="exact"/>
        <w:ind w:firstLine="0"/>
        <w:jc w:val="left"/>
      </w:pPr>
      <w:r>
        <w:t>Первая медицинская помощь при травмах (переломах, растяжениях связок, вывихах, ушибах и т.п.).</w:t>
      </w:r>
    </w:p>
    <w:p w:rsidR="00117BF5" w:rsidRDefault="00292482">
      <w:pPr>
        <w:pStyle w:val="21"/>
        <w:shd w:val="clear" w:color="auto" w:fill="auto"/>
        <w:spacing w:after="120" w:line="278" w:lineRule="exact"/>
        <w:ind w:firstLine="760"/>
        <w:jc w:val="left"/>
      </w:pPr>
      <w: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117BF5" w:rsidRDefault="00292482">
      <w:pPr>
        <w:pStyle w:val="21"/>
        <w:shd w:val="clear" w:color="auto" w:fill="auto"/>
        <w:spacing w:line="278" w:lineRule="exact"/>
        <w:ind w:firstLine="760"/>
        <w:jc w:val="left"/>
      </w:pPr>
      <w:r>
        <w:lastRenderedPageBreak/>
        <w:t>Особенности оказания первой медицинской помощи пострадавшим в чрезвычайных ситуациях, дорожно-транспортных авариях, на пожаре и др.</w:t>
      </w:r>
    </w:p>
    <w:p w:rsidR="00117BF5" w:rsidRDefault="00292482">
      <w:pPr>
        <w:pStyle w:val="21"/>
        <w:shd w:val="clear" w:color="auto" w:fill="auto"/>
        <w:spacing w:line="437" w:lineRule="exact"/>
        <w:ind w:firstLine="0"/>
        <w:jc w:val="left"/>
      </w:pPr>
      <w:r>
        <w:t>Переноска, транспортировка пострадавших с учетом их состояния и характера повреждения. Рекомендации по оказанию первой помощи. Демонстрация приемов.</w:t>
      </w:r>
    </w:p>
    <w:p w:rsidR="00117BF5" w:rsidRDefault="00292482">
      <w:pPr>
        <w:pStyle w:val="21"/>
        <w:shd w:val="clear" w:color="auto" w:fill="auto"/>
        <w:spacing w:line="437" w:lineRule="exact"/>
        <w:ind w:firstLine="0"/>
        <w:jc w:val="left"/>
      </w:pPr>
      <w:r>
        <w:t>Требования к персоналу при оказании первой помощи.</w:t>
      </w:r>
    </w:p>
    <w:p w:rsidR="00117BF5" w:rsidRDefault="00292482">
      <w:pPr>
        <w:pStyle w:val="21"/>
        <w:shd w:val="clear" w:color="auto" w:fill="auto"/>
        <w:spacing w:line="437" w:lineRule="exact"/>
        <w:ind w:firstLine="0"/>
        <w:jc w:val="left"/>
        <w:sectPr w:rsidR="00117BF5">
          <w:footerReference w:type="default" r:id="rId18"/>
          <w:pgSz w:w="11900" w:h="16840"/>
          <w:pgMar w:top="408" w:right="352" w:bottom="730" w:left="1160" w:header="0" w:footer="3" w:gutter="0"/>
          <w:pgNumType w:start="6"/>
          <w:cols w:space="720"/>
          <w:noEndnote/>
          <w:docGrid w:linePitch="360"/>
        </w:sectPr>
      </w:pPr>
      <w:r>
        <w:t>Проверка знаний. Консультирование, тестирование (самоконтроль), экзамен. Суммарно - 8 часов.</w:t>
      </w:r>
    </w:p>
    <w:p w:rsidR="00117BF5" w:rsidRDefault="00292482">
      <w:pPr>
        <w:pStyle w:val="50"/>
        <w:shd w:val="clear" w:color="auto" w:fill="auto"/>
        <w:spacing w:after="501" w:line="240" w:lineRule="exact"/>
        <w:ind w:right="20"/>
        <w:jc w:val="center"/>
      </w:pPr>
      <w:r>
        <w:lastRenderedPageBreak/>
        <w:t>СПИСОК ЛИТЕРАТУРЫ К КУРСУ «ОХРАНА ТРУДА»</w:t>
      </w:r>
    </w:p>
    <w:p w:rsidR="0073783A" w:rsidRDefault="00292482" w:rsidP="0073783A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 xml:space="preserve">Трудовой кодекс Российской федерации </w:t>
      </w:r>
    </w:p>
    <w:p w:rsidR="00117BF5" w:rsidRDefault="00292482" w:rsidP="0073783A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 xml:space="preserve">Кодекс Российской федерации об административных правонарушениях 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 xml:space="preserve">Федеральный закон от 28.12.2013 </w:t>
      </w:r>
      <w:r>
        <w:rPr>
          <w:lang w:val="en-US" w:eastAsia="en-US" w:bidi="en-US"/>
        </w:rPr>
        <w:t>N</w:t>
      </w:r>
      <w:r w:rsidRPr="00F96774">
        <w:rPr>
          <w:lang w:eastAsia="en-US" w:bidi="en-US"/>
        </w:rPr>
        <w:t xml:space="preserve"> </w:t>
      </w:r>
      <w:r>
        <w:t>426-ФЗ (ред. от 13.07.2015) "О специальной оценке условий труда"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 xml:space="preserve">Федеральный закон от 28.12.2013 </w:t>
      </w:r>
      <w:r>
        <w:rPr>
          <w:lang w:val="en-US" w:eastAsia="en-US" w:bidi="en-US"/>
        </w:rPr>
        <w:t>N</w:t>
      </w:r>
      <w:r w:rsidRPr="00F96774">
        <w:rPr>
          <w:lang w:eastAsia="en-US" w:bidi="en-US"/>
        </w:rPr>
        <w:t xml:space="preserve"> </w:t>
      </w:r>
      <w:r>
        <w:t>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>Положение от 2 апреля 2014 г. «Положение о Департаменте правовой и международной деятельности Министерства труда и социальной защиты Российской Федерации»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>Приказ Минтруда России № 375н от 16 июня 2014 г.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88" w:lineRule="exact"/>
        <w:ind w:firstLine="0"/>
      </w:pPr>
      <w:r>
        <w:t>Положение о федеральной службе по труду и занятости (Постановление Правительства РФ от 27.01.2009 г. №</w:t>
      </w:r>
      <w:r w:rsidR="00DB16DB">
        <w:t xml:space="preserve"> </w:t>
      </w:r>
      <w:r>
        <w:t>43)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>Методические рекомендации по разработке государственных нормативных требований охраны труда (Постановление Минтруда России от 17.12.2002 г. № 80)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>ГОСТ 12.0.230-2007. Межгосударственный стандарт. Система стандартов безопасности труда. Системы управления охраной труда. Общие требования.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>Рекомендации по организации работы службы охраны труда в организации. (Постановление Минтруда России от 08.02.2000 г. № 14)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>Типовое положение о комитете (комиссии) по охране труда (приказ от 24 июня 2014 г. №412н)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proofErr w:type="gramStart"/>
      <w:r>
        <w:t xml:space="preserve">Правила обеспечения работников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труда (Приказ </w:t>
      </w:r>
      <w:proofErr w:type="spellStart"/>
      <w:r>
        <w:t>Минсоцздравразвития</w:t>
      </w:r>
      <w:proofErr w:type="spellEnd"/>
      <w:r>
        <w:t xml:space="preserve"> РФ от 01.06.2009г. №290н) с учетом Приказа Минтруда России №2н от 12 января 2015 г. «О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>
        <w:t>Минздравсоцразвития</w:t>
      </w:r>
      <w:proofErr w:type="spellEnd"/>
      <w:r>
        <w:t xml:space="preserve"> России от 1 июня 2009 г. № 290н»</w:t>
      </w:r>
      <w:proofErr w:type="gramEnd"/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>Организация обучения безопасности труда. О</w:t>
      </w:r>
      <w:r w:rsidR="00DB16DB">
        <w:t>бщие положения. ГОСТ 12.0.004-15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 xml:space="preserve">Порядок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труда (Постановление Минтруда России и Минобразования России от 13.01.2003 г. № 1/29)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>Об утверждении форм документов, необходимых для расследования несчастных случаев на производстве в отдельных отраслях и организациях труда (Постановление Минтруда России от 24.10.2002 г. №73)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 xml:space="preserve">Схема </w:t>
      </w:r>
      <w:proofErr w:type="gramStart"/>
      <w:r>
        <w:t>определения степени тяжести повреждения здоровья</w:t>
      </w:r>
      <w:proofErr w:type="gramEnd"/>
      <w:r>
        <w:t xml:space="preserve"> при несчастных случаях на производстве (Приказ </w:t>
      </w:r>
      <w:proofErr w:type="spellStart"/>
      <w:r>
        <w:t>Минздравсоцразвития</w:t>
      </w:r>
      <w:proofErr w:type="spellEnd"/>
      <w:r>
        <w:t xml:space="preserve"> России от 24.02.2005 г.№ 160)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>Уголовный кодекс РФ.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r>
        <w:t>Федеральный закон №125-ФЗ от 24 июля 1998 г. «Об обязательном социальном страховании от несчастных случаев на производстве и профессиональных заболеваний»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proofErr w:type="gramStart"/>
      <w:r>
        <w:t>Приказ Минтруда России №598н от 2 сентября 2014 г. «Об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proofErr w:type="gramEnd"/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708"/>
        </w:tabs>
        <w:spacing w:line="298" w:lineRule="exact"/>
        <w:ind w:firstLine="0"/>
      </w:pPr>
      <w:proofErr w:type="gramStart"/>
      <w:r>
        <w:t>Нормы предельно допустимых нагрузок для лиц моложе восемнадцати лет при подъеме тяжестей вручную (Постановление Минтруда России от 07.04.1999 г. № 7)Нормы предельно допустимых нагрузок для женщин при подъеме тяжестей вручную (Постановление Правительства</w:t>
      </w:r>
      <w:proofErr w:type="gramEnd"/>
    </w:p>
    <w:p w:rsidR="00117BF5" w:rsidRDefault="00292482">
      <w:pPr>
        <w:pStyle w:val="50"/>
        <w:shd w:val="clear" w:color="auto" w:fill="auto"/>
        <w:spacing w:line="298" w:lineRule="exact"/>
        <w:sectPr w:rsidR="00117BF5">
          <w:footerReference w:type="default" r:id="rId19"/>
          <w:pgSz w:w="11900" w:h="16840"/>
          <w:pgMar w:top="975" w:right="361" w:bottom="461" w:left="1167" w:header="0" w:footer="3" w:gutter="0"/>
          <w:pgNumType w:start="16"/>
          <w:cols w:space="720"/>
          <w:noEndnote/>
          <w:docGrid w:linePitch="360"/>
        </w:sectPr>
      </w:pPr>
      <w:r>
        <w:t>15</w:t>
      </w:r>
    </w:p>
    <w:p w:rsidR="00117BF5" w:rsidRDefault="00292482">
      <w:pPr>
        <w:pStyle w:val="21"/>
        <w:shd w:val="clear" w:color="auto" w:fill="auto"/>
        <w:spacing w:line="298" w:lineRule="exact"/>
        <w:ind w:firstLine="0"/>
      </w:pPr>
      <w:proofErr w:type="gramStart"/>
      <w:r>
        <w:lastRenderedPageBreak/>
        <w:t>РФ от 06.02.1993 г. № 105)</w:t>
      </w:r>
      <w:proofErr w:type="gramEnd"/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line="298" w:lineRule="exact"/>
        <w:ind w:firstLine="0"/>
      </w:pPr>
      <w:r>
        <w:t>Межотраслевая инструкция по оказанию первой помощи при несчастных случаях на производстве (</w:t>
      </w:r>
      <w:proofErr w:type="spellStart"/>
      <w:r>
        <w:t>утв</w:t>
      </w:r>
      <w:proofErr w:type="gramStart"/>
      <w:r>
        <w:t>.п</w:t>
      </w:r>
      <w:proofErr w:type="gramEnd"/>
      <w:r>
        <w:t>риказом</w:t>
      </w:r>
      <w:proofErr w:type="spell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04 мая 2012 г. № 477н)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line="298" w:lineRule="exact"/>
        <w:ind w:firstLine="0"/>
      </w:pP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12.04.2011 </w:t>
      </w:r>
      <w:r>
        <w:rPr>
          <w:lang w:val="en-US" w:eastAsia="en-US" w:bidi="en-US"/>
        </w:rPr>
        <w:t>N</w:t>
      </w:r>
      <w:r w:rsidRPr="00F96774">
        <w:rPr>
          <w:lang w:eastAsia="en-US" w:bidi="en-US"/>
        </w:rPr>
        <w:t xml:space="preserve"> </w:t>
      </w:r>
      <w:r>
        <w:t>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>
        <w:t xml:space="preserve"> </w:t>
      </w:r>
      <w:proofErr w:type="gramStart"/>
      <w:r>
        <w:t xml:space="preserve">России 21.10.2011 </w:t>
      </w:r>
      <w:r>
        <w:rPr>
          <w:lang w:val="en-US" w:eastAsia="en-US" w:bidi="en-US"/>
        </w:rPr>
        <w:t>N</w:t>
      </w:r>
      <w:r w:rsidRPr="00F96774">
        <w:rPr>
          <w:lang w:eastAsia="en-US" w:bidi="en-US"/>
        </w:rPr>
        <w:t xml:space="preserve"> </w:t>
      </w:r>
      <w:r>
        <w:rPr>
          <w:rStyle w:val="29"/>
        </w:rPr>
        <w:t>22111</w:t>
      </w:r>
      <w:r>
        <w:rPr>
          <w:rStyle w:val="2a"/>
        </w:rPr>
        <w:t>)</w:t>
      </w:r>
      <w:proofErr w:type="gramEnd"/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line="298" w:lineRule="exact"/>
        <w:ind w:firstLine="0"/>
      </w:pPr>
      <w:r>
        <w:t xml:space="preserve">Постановление Правительства РФ от 15.12.2000 </w:t>
      </w:r>
      <w:r>
        <w:rPr>
          <w:lang w:val="en-US" w:eastAsia="en-US" w:bidi="en-US"/>
        </w:rPr>
        <w:t>N</w:t>
      </w:r>
      <w:r w:rsidRPr="00F96774">
        <w:rPr>
          <w:lang w:eastAsia="en-US" w:bidi="en-US"/>
        </w:rPr>
        <w:t xml:space="preserve"> </w:t>
      </w:r>
      <w:r>
        <w:t>967 (ред. от 24.12.2014) "Об утверждении Положения о расследовании и учете профессиональных заболеваний"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line="298" w:lineRule="exact"/>
        <w:ind w:firstLine="0"/>
      </w:pP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16.02.2009 </w:t>
      </w:r>
      <w:r>
        <w:rPr>
          <w:lang w:val="en-US" w:eastAsia="en-US" w:bidi="en-US"/>
        </w:rPr>
        <w:t>N</w:t>
      </w:r>
      <w:r w:rsidRPr="00F96774">
        <w:rPr>
          <w:lang w:eastAsia="en-US" w:bidi="en-US"/>
        </w:rPr>
        <w:t xml:space="preserve"> </w:t>
      </w:r>
      <w:r>
        <w:t>45н (ред. от 20.02.2014)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</w:t>
      </w:r>
      <w:proofErr w:type="gramEnd"/>
      <w:r>
        <w:t xml:space="preserve"> других равноценных пищевых продуктов" (Зарегистрировано в Минюсте России 20.04.2009 </w:t>
      </w:r>
      <w:r>
        <w:rPr>
          <w:lang w:val="en-US" w:eastAsia="en-US" w:bidi="en-US"/>
        </w:rPr>
        <w:t>N</w:t>
      </w:r>
      <w:r w:rsidRPr="00F96774">
        <w:rPr>
          <w:lang w:eastAsia="en-US" w:bidi="en-US"/>
        </w:rPr>
        <w:t xml:space="preserve"> </w:t>
      </w:r>
      <w:r>
        <w:t>13795)</w:t>
      </w:r>
    </w:p>
    <w:p w:rsidR="00117BF5" w:rsidRDefault="00292482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line="298" w:lineRule="exact"/>
        <w:ind w:firstLine="0"/>
      </w:pP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РФ от </w:t>
      </w:r>
      <w:r w:rsidRPr="00F96774">
        <w:rPr>
          <w:lang w:eastAsia="en-US" w:bidi="en-US"/>
        </w:rPr>
        <w:t>16.02.2009</w:t>
      </w:r>
      <w:r>
        <w:rPr>
          <w:lang w:val="en-US" w:eastAsia="en-US" w:bidi="en-US"/>
        </w:rPr>
        <w:t>N</w:t>
      </w:r>
      <w:r w:rsidRPr="00F96774">
        <w:rPr>
          <w:lang w:eastAsia="en-US" w:bidi="en-US"/>
        </w:rPr>
        <w:t xml:space="preserve"> </w:t>
      </w:r>
      <w:r>
        <w:t xml:space="preserve">46н "Об утверждении Перечня производств, профессий и должностей, работа в которых дает право на бесплатное получение </w:t>
      </w:r>
      <w:proofErr w:type="spellStart"/>
      <w:r>
        <w:t>лечебно</w:t>
      </w:r>
      <w:r>
        <w:softHyphen/>
        <w:t>профилактического</w:t>
      </w:r>
      <w:proofErr w:type="spellEnd"/>
      <w:r>
        <w:t xml:space="preserve"> питания в связи с особо вредными условиями труда, рационов </w:t>
      </w:r>
      <w:proofErr w:type="spellStart"/>
      <w:r>
        <w:t>лечебно</w:t>
      </w:r>
      <w:r>
        <w:softHyphen/>
        <w:t>профилактического</w:t>
      </w:r>
      <w:proofErr w:type="spellEnd"/>
      <w:r>
        <w:t xml:space="preserve"> питания, норм бесплатной выдачи витаминных препаратов и Правил бесплатной выдачи лечебно-профилактического питания" (Зарегистрировано в Минюсте РФ 20.04.2009 </w:t>
      </w:r>
      <w:r>
        <w:rPr>
          <w:lang w:val="en-US" w:eastAsia="en-US" w:bidi="en-US"/>
        </w:rPr>
        <w:t>N</w:t>
      </w:r>
      <w:r w:rsidRPr="00F96774">
        <w:rPr>
          <w:lang w:eastAsia="en-US" w:bidi="en-US"/>
        </w:rPr>
        <w:t xml:space="preserve"> </w:t>
      </w:r>
      <w:r>
        <w:t>13796)</w:t>
      </w:r>
      <w:proofErr w:type="gramEnd"/>
    </w:p>
    <w:sectPr w:rsidR="00117BF5">
      <w:footerReference w:type="default" r:id="rId20"/>
      <w:pgSz w:w="11900" w:h="16840"/>
      <w:pgMar w:top="432" w:right="379" w:bottom="432" w:left="1200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D6" w:rsidRDefault="00292482">
      <w:r>
        <w:separator/>
      </w:r>
    </w:p>
  </w:endnote>
  <w:endnote w:type="continuationSeparator" w:id="0">
    <w:p w:rsidR="004B0AD6" w:rsidRDefault="002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F073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5.35pt;margin-top:810.1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F5" w:rsidRDefault="0029248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73BB" w:rsidRPr="00F073BB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F073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1pt;margin-top:810.05pt;width:4.1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F5" w:rsidRDefault="0029248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73BB" w:rsidRPr="00F073BB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117BF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117BF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F073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35pt;margin-top:810.1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F5" w:rsidRDefault="0029248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73BB" w:rsidRPr="00F073BB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117BF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F073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5.35pt;margin-top:810.1pt;width:9.8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F5" w:rsidRDefault="0029248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73BB" w:rsidRPr="00F073BB">
                  <w:rPr>
                    <w:rStyle w:val="a7"/>
                    <w:b/>
                    <w:bCs/>
                    <w:noProof/>
                  </w:rPr>
                  <w:t>14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117BF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F073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35pt;margin-top:810.1pt;width:9.85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F5" w:rsidRDefault="0029248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73BB" w:rsidRPr="00F073BB">
                  <w:rPr>
                    <w:rStyle w:val="a7"/>
                    <w:b/>
                    <w:bCs/>
                    <w:noProof/>
                  </w:rPr>
                  <w:t>16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F5" w:rsidRDefault="00117BF5"/>
  </w:footnote>
  <w:footnote w:type="continuationSeparator" w:id="0">
    <w:p w:rsidR="00117BF5" w:rsidRDefault="00117B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F073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9.85pt;margin-top:29.55pt;width:156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F5" w:rsidRDefault="00794A1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 xml:space="preserve">  </w:t>
                </w:r>
                <w:r w:rsidR="00292482">
                  <w:rPr>
                    <w:rStyle w:val="a7"/>
                    <w:b/>
                    <w:bCs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Default="00117B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4AA"/>
    <w:multiLevelType w:val="multilevel"/>
    <w:tmpl w:val="12886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2157B"/>
    <w:multiLevelType w:val="multilevel"/>
    <w:tmpl w:val="AC4EA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7BF5"/>
    <w:rsid w:val="00117BF5"/>
    <w:rsid w:val="00154300"/>
    <w:rsid w:val="00292482"/>
    <w:rsid w:val="003D7F84"/>
    <w:rsid w:val="0045201D"/>
    <w:rsid w:val="004B0AD6"/>
    <w:rsid w:val="004C6C82"/>
    <w:rsid w:val="0073783A"/>
    <w:rsid w:val="00755DA0"/>
    <w:rsid w:val="00794A1E"/>
    <w:rsid w:val="007D2193"/>
    <w:rsid w:val="00957E5A"/>
    <w:rsid w:val="00DB16DB"/>
    <w:rsid w:val="00F073BB"/>
    <w:rsid w:val="00F9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69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60" w:line="0" w:lineRule="atLeast"/>
      <w:ind w:hanging="7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F96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774"/>
    <w:rPr>
      <w:color w:val="000000"/>
    </w:rPr>
  </w:style>
  <w:style w:type="paragraph" w:styleId="aa">
    <w:name w:val="footer"/>
    <w:basedOn w:val="a"/>
    <w:link w:val="ab"/>
    <w:uiPriority w:val="99"/>
    <w:unhideWhenUsed/>
    <w:rsid w:val="00F96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677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96774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74"/>
    <w:rPr>
      <w:color w:val="000000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452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base.garant.ru/99274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992739/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2017-10-25T04:48:00Z</cp:lastPrinted>
  <dcterms:created xsi:type="dcterms:W3CDTF">2017-10-19T12:29:00Z</dcterms:created>
  <dcterms:modified xsi:type="dcterms:W3CDTF">2017-10-25T04:48:00Z</dcterms:modified>
</cp:coreProperties>
</file>